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D388D7" w14:textId="2E4BF6DB" w:rsidR="00B37BF0" w:rsidRDefault="0082470C" w:rsidP="00F228A5">
      <w:pPr>
        <w:spacing w:line="264" w:lineRule="auto"/>
        <w:jc w:val="center"/>
        <w:rPr>
          <w:rFonts w:ascii="Arial" w:hAnsi="Arial" w:cs="Arial"/>
          <w:b/>
          <w:sz w:val="24"/>
          <w:szCs w:val="22"/>
        </w:rPr>
      </w:pPr>
      <w:r w:rsidRPr="0082470C">
        <w:rPr>
          <w:rFonts w:ascii="Arial" w:hAnsi="Arial" w:cs="Arial"/>
          <w:b/>
          <w:sz w:val="24"/>
          <w:szCs w:val="22"/>
        </w:rPr>
        <w:t xml:space="preserve">Beliebte </w:t>
      </w:r>
      <w:proofErr w:type="spellStart"/>
      <w:r w:rsidRPr="0082470C">
        <w:rPr>
          <w:rFonts w:ascii="Arial" w:hAnsi="Arial" w:cs="Arial"/>
          <w:b/>
          <w:sz w:val="24"/>
          <w:szCs w:val="22"/>
        </w:rPr>
        <w:t>Typodont</w:t>
      </w:r>
      <w:proofErr w:type="spellEnd"/>
      <w:r w:rsidRPr="0082470C">
        <w:rPr>
          <w:rFonts w:ascii="Arial" w:hAnsi="Arial" w:cs="Arial"/>
          <w:b/>
          <w:sz w:val="24"/>
          <w:szCs w:val="22"/>
        </w:rPr>
        <w:t>-Seminare</w:t>
      </w:r>
      <w:r w:rsidR="009C3D1E">
        <w:rPr>
          <w:rFonts w:ascii="Arial" w:hAnsi="Arial" w:cs="Arial"/>
          <w:b/>
          <w:sz w:val="24"/>
          <w:szCs w:val="22"/>
        </w:rPr>
        <w:t xml:space="preserve"> von Dentaurum:</w:t>
      </w:r>
    </w:p>
    <w:p w14:paraId="35DC9D13" w14:textId="7E960BFC" w:rsidR="00057A71" w:rsidRDefault="0082470C" w:rsidP="00F228A5">
      <w:pPr>
        <w:spacing w:line="264" w:lineRule="auto"/>
        <w:jc w:val="center"/>
        <w:rPr>
          <w:rFonts w:ascii="Arial" w:hAnsi="Arial" w:cs="Arial"/>
          <w:b/>
          <w:sz w:val="24"/>
          <w:szCs w:val="22"/>
        </w:rPr>
      </w:pPr>
      <w:r w:rsidRPr="0082470C">
        <w:rPr>
          <w:rFonts w:ascii="Arial" w:hAnsi="Arial" w:cs="Arial"/>
          <w:b/>
          <w:sz w:val="24"/>
          <w:szCs w:val="22"/>
        </w:rPr>
        <w:t>Dr. Grüner und Dr. Bacher übergeben Referententätigkeit</w:t>
      </w:r>
    </w:p>
    <w:p w14:paraId="7E6BE540" w14:textId="77777777" w:rsidR="00C025DF" w:rsidRPr="00EC0DD1" w:rsidRDefault="00C025DF" w:rsidP="00F228A5">
      <w:pPr>
        <w:spacing w:line="264" w:lineRule="auto"/>
        <w:jc w:val="both"/>
        <w:rPr>
          <w:rFonts w:ascii="Arial" w:hAnsi="Arial" w:cs="Arial"/>
          <w:b/>
          <w:sz w:val="16"/>
          <w:szCs w:val="16"/>
        </w:rPr>
      </w:pPr>
    </w:p>
    <w:p w14:paraId="71FD0EE2" w14:textId="05C82A42" w:rsidR="00A65CE2" w:rsidRPr="00006938" w:rsidRDefault="004B35A1" w:rsidP="00F228A5">
      <w:pPr>
        <w:spacing w:line="264" w:lineRule="auto"/>
        <w:jc w:val="both"/>
        <w:rPr>
          <w:rFonts w:ascii="Arial" w:hAnsi="Arial" w:cs="Arial"/>
          <w:b/>
          <w:sz w:val="22"/>
          <w:szCs w:val="22"/>
        </w:rPr>
      </w:pPr>
      <w:r w:rsidRPr="00006938">
        <w:rPr>
          <w:rFonts w:ascii="Arial" w:hAnsi="Arial" w:cs="Arial"/>
          <w:b/>
          <w:sz w:val="22"/>
          <w:szCs w:val="22"/>
        </w:rPr>
        <w:t xml:space="preserve">Die </w:t>
      </w:r>
      <w:r w:rsidR="009079D9" w:rsidRPr="00006938">
        <w:rPr>
          <w:rFonts w:ascii="Arial" w:hAnsi="Arial" w:cs="Arial"/>
          <w:b/>
          <w:sz w:val="22"/>
          <w:szCs w:val="22"/>
        </w:rPr>
        <w:t xml:space="preserve">Firma </w:t>
      </w:r>
      <w:r w:rsidRPr="00006938">
        <w:rPr>
          <w:rFonts w:ascii="Arial" w:hAnsi="Arial" w:cs="Arial"/>
          <w:b/>
          <w:sz w:val="22"/>
          <w:szCs w:val="22"/>
        </w:rPr>
        <w:t xml:space="preserve">Dentaurum GmbH &amp; Co. KG aus Ispringen spricht </w:t>
      </w:r>
      <w:r w:rsidR="009C3D1E" w:rsidRPr="00006938">
        <w:rPr>
          <w:rFonts w:ascii="Arial" w:hAnsi="Arial" w:cs="Arial"/>
          <w:b/>
          <w:sz w:val="22"/>
          <w:szCs w:val="22"/>
        </w:rPr>
        <w:t xml:space="preserve">Dr. med. </w:t>
      </w:r>
      <w:proofErr w:type="spellStart"/>
      <w:r w:rsidR="009C3D1E" w:rsidRPr="00006938">
        <w:rPr>
          <w:rFonts w:ascii="Arial" w:hAnsi="Arial" w:cs="Arial"/>
          <w:b/>
          <w:sz w:val="22"/>
          <w:szCs w:val="22"/>
        </w:rPr>
        <w:t>dent</w:t>
      </w:r>
      <w:proofErr w:type="spellEnd"/>
      <w:r w:rsidR="009C3D1E" w:rsidRPr="00006938">
        <w:rPr>
          <w:rFonts w:ascii="Arial" w:hAnsi="Arial" w:cs="Arial"/>
          <w:b/>
          <w:sz w:val="22"/>
          <w:szCs w:val="22"/>
        </w:rPr>
        <w:t xml:space="preserve">. Wolfgang Grüner und Dr. med. </w:t>
      </w:r>
      <w:proofErr w:type="spellStart"/>
      <w:r w:rsidR="009C3D1E" w:rsidRPr="00006938">
        <w:rPr>
          <w:rFonts w:ascii="Arial" w:hAnsi="Arial" w:cs="Arial"/>
          <w:b/>
          <w:sz w:val="22"/>
          <w:szCs w:val="22"/>
        </w:rPr>
        <w:t>dent</w:t>
      </w:r>
      <w:proofErr w:type="spellEnd"/>
      <w:r w:rsidR="009C3D1E" w:rsidRPr="00006938">
        <w:rPr>
          <w:rFonts w:ascii="Arial" w:hAnsi="Arial" w:cs="Arial"/>
          <w:b/>
          <w:sz w:val="22"/>
          <w:szCs w:val="22"/>
        </w:rPr>
        <w:t xml:space="preserve">. Oliver Bacher </w:t>
      </w:r>
      <w:r w:rsidRPr="00006938">
        <w:rPr>
          <w:rFonts w:ascii="Arial" w:hAnsi="Arial" w:cs="Arial"/>
          <w:b/>
          <w:sz w:val="22"/>
          <w:szCs w:val="22"/>
        </w:rPr>
        <w:t>ihren Dank für die mehr als 30-jährige, engagierte Zusammenarbeit aus und verabschiedet in diesem Jahr zwei hochgeschätzte Referenten.</w:t>
      </w:r>
      <w:r w:rsidR="009C3D1E" w:rsidRPr="00006938">
        <w:rPr>
          <w:rFonts w:ascii="Arial" w:hAnsi="Arial" w:cs="Arial"/>
          <w:b/>
          <w:sz w:val="22"/>
          <w:szCs w:val="22"/>
        </w:rPr>
        <w:t xml:space="preserve"> </w:t>
      </w:r>
      <w:r w:rsidR="00CE205F" w:rsidRPr="00006938">
        <w:rPr>
          <w:rFonts w:ascii="Arial" w:hAnsi="Arial" w:cs="Arial"/>
          <w:b/>
          <w:sz w:val="22"/>
          <w:szCs w:val="22"/>
        </w:rPr>
        <w:t xml:space="preserve">Seit </w:t>
      </w:r>
      <w:r w:rsidR="003749E6" w:rsidRPr="00006938">
        <w:rPr>
          <w:rFonts w:ascii="Arial" w:hAnsi="Arial" w:cs="Arial"/>
          <w:b/>
          <w:sz w:val="22"/>
          <w:szCs w:val="22"/>
        </w:rPr>
        <w:t>v</w:t>
      </w:r>
      <w:r w:rsidR="00962223" w:rsidRPr="00006938">
        <w:rPr>
          <w:rFonts w:ascii="Arial" w:hAnsi="Arial" w:cs="Arial"/>
          <w:b/>
          <w:sz w:val="22"/>
          <w:szCs w:val="22"/>
        </w:rPr>
        <w:t>iele</w:t>
      </w:r>
      <w:r w:rsidR="003749E6" w:rsidRPr="00006938">
        <w:rPr>
          <w:rFonts w:ascii="Arial" w:hAnsi="Arial" w:cs="Arial"/>
          <w:b/>
          <w:sz w:val="22"/>
          <w:szCs w:val="22"/>
        </w:rPr>
        <w:t>n</w:t>
      </w:r>
      <w:r w:rsidR="00962223" w:rsidRPr="00006938">
        <w:rPr>
          <w:rFonts w:ascii="Arial" w:hAnsi="Arial" w:cs="Arial"/>
          <w:b/>
          <w:sz w:val="22"/>
          <w:szCs w:val="22"/>
        </w:rPr>
        <w:t xml:space="preserve"> Jahre</w:t>
      </w:r>
      <w:r w:rsidR="003749E6" w:rsidRPr="00006938">
        <w:rPr>
          <w:rFonts w:ascii="Arial" w:hAnsi="Arial" w:cs="Arial"/>
          <w:b/>
          <w:sz w:val="22"/>
          <w:szCs w:val="22"/>
        </w:rPr>
        <w:t>n haben</w:t>
      </w:r>
      <w:r w:rsidR="00962223" w:rsidRPr="00006938">
        <w:rPr>
          <w:rFonts w:ascii="Arial" w:hAnsi="Arial" w:cs="Arial"/>
          <w:b/>
          <w:sz w:val="22"/>
          <w:szCs w:val="22"/>
        </w:rPr>
        <w:t xml:space="preserve"> </w:t>
      </w:r>
      <w:r w:rsidR="00232E01" w:rsidRPr="00006938">
        <w:rPr>
          <w:rFonts w:ascii="Arial" w:hAnsi="Arial" w:cs="Arial"/>
          <w:b/>
          <w:sz w:val="22"/>
          <w:szCs w:val="22"/>
        </w:rPr>
        <w:t>sie die</w:t>
      </w:r>
      <w:r w:rsidR="000D7F11" w:rsidRPr="00006938">
        <w:rPr>
          <w:rFonts w:ascii="Arial" w:hAnsi="Arial" w:cs="Arial"/>
          <w:b/>
          <w:sz w:val="22"/>
          <w:szCs w:val="22"/>
        </w:rPr>
        <w:t xml:space="preserve"> Seminare </w:t>
      </w:r>
      <w:r w:rsidR="00117AFA" w:rsidRPr="00006938">
        <w:rPr>
          <w:rFonts w:ascii="Arial" w:hAnsi="Arial" w:cs="Arial"/>
          <w:b/>
          <w:sz w:val="22"/>
          <w:szCs w:val="22"/>
        </w:rPr>
        <w:t>"</w:t>
      </w:r>
      <w:r w:rsidR="000D7F11" w:rsidRPr="00006938">
        <w:rPr>
          <w:rFonts w:ascii="Arial" w:hAnsi="Arial" w:cs="Arial"/>
          <w:b/>
          <w:sz w:val="22"/>
          <w:szCs w:val="22"/>
        </w:rPr>
        <w:t>Gerade Bogentechnik am Typodonten“</w:t>
      </w:r>
      <w:r w:rsidR="00BC0759" w:rsidRPr="00006938">
        <w:rPr>
          <w:rFonts w:ascii="Arial" w:hAnsi="Arial" w:cs="Arial"/>
          <w:b/>
          <w:sz w:val="22"/>
          <w:szCs w:val="22"/>
        </w:rPr>
        <w:t>, "Non</w:t>
      </w:r>
      <w:r w:rsidR="00420EA4" w:rsidRPr="00006938">
        <w:rPr>
          <w:rFonts w:ascii="Arial" w:hAnsi="Arial" w:cs="Arial"/>
          <w:b/>
          <w:sz w:val="22"/>
          <w:szCs w:val="22"/>
        </w:rPr>
        <w:t>-Extraktionsmechanik"</w:t>
      </w:r>
      <w:r w:rsidR="000D7F11" w:rsidRPr="00006938">
        <w:rPr>
          <w:rFonts w:ascii="Arial" w:hAnsi="Arial" w:cs="Arial"/>
          <w:b/>
          <w:sz w:val="22"/>
          <w:szCs w:val="22"/>
        </w:rPr>
        <w:t xml:space="preserve"> sowie das Spezialseminar </w:t>
      </w:r>
      <w:r w:rsidR="00117AFA" w:rsidRPr="00006938">
        <w:rPr>
          <w:rFonts w:ascii="Arial" w:hAnsi="Arial" w:cs="Arial"/>
          <w:b/>
          <w:sz w:val="22"/>
          <w:szCs w:val="22"/>
        </w:rPr>
        <w:t>"</w:t>
      </w:r>
      <w:r w:rsidR="000D7F11" w:rsidRPr="00006938">
        <w:rPr>
          <w:rFonts w:ascii="Arial" w:hAnsi="Arial" w:cs="Arial"/>
          <w:b/>
          <w:sz w:val="22"/>
          <w:szCs w:val="22"/>
        </w:rPr>
        <w:t xml:space="preserve">Biegen am Typodonten“ </w:t>
      </w:r>
      <w:r w:rsidR="003749E6" w:rsidRPr="00006938">
        <w:rPr>
          <w:rFonts w:ascii="Arial" w:hAnsi="Arial" w:cs="Arial"/>
          <w:b/>
          <w:sz w:val="22"/>
          <w:szCs w:val="22"/>
        </w:rPr>
        <w:t xml:space="preserve">im Bereich Orthodontie </w:t>
      </w:r>
      <w:r w:rsidR="000D7F11" w:rsidRPr="00F228A5">
        <w:rPr>
          <w:rFonts w:ascii="Arial" w:hAnsi="Arial" w:cs="Arial"/>
          <w:b/>
          <w:sz w:val="22"/>
          <w:szCs w:val="22"/>
        </w:rPr>
        <w:t xml:space="preserve">durchgeführt, zuletzt </w:t>
      </w:r>
      <w:r w:rsidR="00A3355A" w:rsidRPr="00F228A5">
        <w:rPr>
          <w:rFonts w:ascii="Arial" w:hAnsi="Arial" w:cs="Arial"/>
          <w:b/>
          <w:sz w:val="22"/>
          <w:szCs w:val="22"/>
        </w:rPr>
        <w:t>Ende</w:t>
      </w:r>
      <w:r w:rsidR="000D7F11" w:rsidRPr="00F228A5">
        <w:rPr>
          <w:rFonts w:ascii="Arial" w:hAnsi="Arial" w:cs="Arial"/>
          <w:b/>
          <w:sz w:val="22"/>
          <w:szCs w:val="22"/>
        </w:rPr>
        <w:t xml:space="preserve"> </w:t>
      </w:r>
      <w:r w:rsidR="00D34422" w:rsidRPr="00F228A5">
        <w:rPr>
          <w:rFonts w:ascii="Arial" w:hAnsi="Arial" w:cs="Arial"/>
          <w:b/>
          <w:sz w:val="22"/>
          <w:szCs w:val="22"/>
        </w:rPr>
        <w:t>2025</w:t>
      </w:r>
      <w:r w:rsidR="00D34422" w:rsidRPr="00006938">
        <w:rPr>
          <w:rFonts w:ascii="Arial" w:hAnsi="Arial" w:cs="Arial"/>
          <w:b/>
          <w:sz w:val="22"/>
          <w:szCs w:val="22"/>
        </w:rPr>
        <w:t xml:space="preserve"> </w:t>
      </w:r>
      <w:r w:rsidR="000D7F11" w:rsidRPr="00006938">
        <w:rPr>
          <w:rFonts w:ascii="Arial" w:hAnsi="Arial" w:cs="Arial"/>
          <w:b/>
          <w:sz w:val="22"/>
          <w:szCs w:val="22"/>
        </w:rPr>
        <w:t xml:space="preserve">in Ispringen </w:t>
      </w:r>
      <w:r w:rsidR="00D34422" w:rsidRPr="00006938">
        <w:rPr>
          <w:rFonts w:ascii="Arial" w:hAnsi="Arial" w:cs="Arial"/>
          <w:b/>
          <w:sz w:val="22"/>
          <w:szCs w:val="22"/>
        </w:rPr>
        <w:t>und</w:t>
      </w:r>
      <w:r w:rsidR="000D7F11" w:rsidRPr="00006938">
        <w:rPr>
          <w:rFonts w:ascii="Arial" w:hAnsi="Arial" w:cs="Arial"/>
          <w:b/>
          <w:sz w:val="22"/>
          <w:szCs w:val="22"/>
        </w:rPr>
        <w:t xml:space="preserve"> </w:t>
      </w:r>
      <w:r w:rsidR="003B104B" w:rsidRPr="00006938">
        <w:rPr>
          <w:rFonts w:ascii="Arial" w:hAnsi="Arial" w:cs="Arial"/>
          <w:b/>
          <w:sz w:val="22"/>
          <w:szCs w:val="22"/>
        </w:rPr>
        <w:t>Köln</w:t>
      </w:r>
      <w:r w:rsidR="000D7F11" w:rsidRPr="00006938">
        <w:rPr>
          <w:rFonts w:ascii="Arial" w:hAnsi="Arial" w:cs="Arial"/>
          <w:b/>
          <w:sz w:val="22"/>
          <w:szCs w:val="22"/>
        </w:rPr>
        <w:t>.</w:t>
      </w:r>
    </w:p>
    <w:p w14:paraId="4AC19C45" w14:textId="77777777" w:rsidR="00B40C92" w:rsidRPr="00EC0DD1" w:rsidRDefault="00B40C92" w:rsidP="00F228A5">
      <w:pPr>
        <w:spacing w:line="264" w:lineRule="auto"/>
        <w:jc w:val="both"/>
        <w:rPr>
          <w:rFonts w:ascii="Arial" w:hAnsi="Arial" w:cs="Arial"/>
          <w:sz w:val="16"/>
          <w:szCs w:val="16"/>
        </w:rPr>
      </w:pPr>
    </w:p>
    <w:p w14:paraId="6ADA1737" w14:textId="73688462" w:rsidR="00B40C92" w:rsidRPr="000D7F11" w:rsidRDefault="001B0388" w:rsidP="00F228A5">
      <w:pPr>
        <w:spacing w:line="264" w:lineRule="auto"/>
        <w:jc w:val="both"/>
        <w:rPr>
          <w:rFonts w:ascii="Arial" w:hAnsi="Arial" w:cs="Arial"/>
          <w:sz w:val="22"/>
          <w:szCs w:val="22"/>
        </w:rPr>
      </w:pPr>
      <w:r w:rsidRPr="001B0388">
        <w:rPr>
          <w:rFonts w:ascii="Arial" w:hAnsi="Arial" w:cs="Arial"/>
          <w:sz w:val="22"/>
          <w:szCs w:val="22"/>
        </w:rPr>
        <w:t>Die</w:t>
      </w:r>
      <w:r w:rsidR="00F34793">
        <w:rPr>
          <w:rFonts w:ascii="Arial" w:hAnsi="Arial" w:cs="Arial"/>
          <w:sz w:val="22"/>
          <w:szCs w:val="22"/>
        </w:rPr>
        <w:t xml:space="preserve">se Fortbildungen </w:t>
      </w:r>
      <w:r w:rsidRPr="001B0388">
        <w:rPr>
          <w:rFonts w:ascii="Arial" w:hAnsi="Arial" w:cs="Arial"/>
          <w:sz w:val="22"/>
          <w:szCs w:val="22"/>
        </w:rPr>
        <w:t>erfreuten sich stets großer Beliebtheit und wurden von den Teilnehmern durchweg mit sehr guten Bewertungen ausgezeichnet.</w:t>
      </w:r>
      <w:r w:rsidR="00F9185D">
        <w:rPr>
          <w:rFonts w:ascii="Arial" w:hAnsi="Arial" w:cs="Arial"/>
          <w:sz w:val="22"/>
          <w:szCs w:val="22"/>
        </w:rPr>
        <w:t xml:space="preserve"> Nach sorgfältiger Auswahl werden nun qualifizierte Fachleute die erfolgreiche Arbeit der beiden for</w:t>
      </w:r>
      <w:r w:rsidR="0030109A">
        <w:rPr>
          <w:rFonts w:ascii="Arial" w:hAnsi="Arial" w:cs="Arial"/>
          <w:sz w:val="22"/>
          <w:szCs w:val="22"/>
        </w:rPr>
        <w:t>t</w:t>
      </w:r>
      <w:r w:rsidR="00F9185D">
        <w:rPr>
          <w:rFonts w:ascii="Arial" w:hAnsi="Arial" w:cs="Arial"/>
          <w:sz w:val="22"/>
          <w:szCs w:val="22"/>
        </w:rPr>
        <w:t>führen.</w:t>
      </w:r>
    </w:p>
    <w:p w14:paraId="5AB00321" w14:textId="30EB60FE" w:rsidR="00057A71" w:rsidRPr="00EC0DD1" w:rsidRDefault="00057A71" w:rsidP="00F228A5">
      <w:pPr>
        <w:spacing w:line="264" w:lineRule="auto"/>
        <w:jc w:val="both"/>
        <w:rPr>
          <w:rFonts w:ascii="Arial" w:hAnsi="Arial" w:cs="Arial"/>
          <w:sz w:val="16"/>
          <w:szCs w:val="16"/>
        </w:rPr>
      </w:pPr>
    </w:p>
    <w:p w14:paraId="2D74F20A" w14:textId="1A18A8EF" w:rsidR="00057A71" w:rsidRDefault="00D34422" w:rsidP="00F228A5">
      <w:pPr>
        <w:spacing w:line="264" w:lineRule="auto"/>
        <w:jc w:val="both"/>
        <w:rPr>
          <w:rFonts w:ascii="Arial" w:hAnsi="Arial" w:cs="Arial"/>
          <w:b/>
          <w:sz w:val="22"/>
          <w:szCs w:val="22"/>
        </w:rPr>
      </w:pPr>
      <w:r>
        <w:rPr>
          <w:rFonts w:ascii="Arial" w:hAnsi="Arial" w:cs="Arial"/>
          <w:b/>
          <w:sz w:val="22"/>
          <w:szCs w:val="22"/>
        </w:rPr>
        <w:t>Übergabe an</w:t>
      </w:r>
      <w:r w:rsidR="00065226">
        <w:rPr>
          <w:rFonts w:ascii="Arial" w:hAnsi="Arial" w:cs="Arial"/>
          <w:b/>
          <w:sz w:val="22"/>
          <w:szCs w:val="22"/>
        </w:rPr>
        <w:t xml:space="preserve"> </w:t>
      </w:r>
      <w:r w:rsidR="00FA5687">
        <w:rPr>
          <w:rFonts w:ascii="Arial" w:hAnsi="Arial" w:cs="Arial"/>
          <w:b/>
          <w:sz w:val="22"/>
          <w:szCs w:val="22"/>
        </w:rPr>
        <w:t>ein starkes Duo</w:t>
      </w:r>
      <w:r>
        <w:rPr>
          <w:rFonts w:ascii="Arial" w:hAnsi="Arial" w:cs="Arial"/>
          <w:b/>
          <w:sz w:val="22"/>
          <w:szCs w:val="22"/>
        </w:rPr>
        <w:t xml:space="preserve"> </w:t>
      </w:r>
    </w:p>
    <w:p w14:paraId="18652FF5" w14:textId="2F38D859" w:rsidR="008235B9" w:rsidRDefault="008235B9" w:rsidP="00F228A5">
      <w:pPr>
        <w:spacing w:line="264" w:lineRule="auto"/>
        <w:jc w:val="both"/>
        <w:rPr>
          <w:rFonts w:ascii="Arial" w:hAnsi="Arial" w:cs="Arial"/>
          <w:b/>
          <w:sz w:val="22"/>
          <w:szCs w:val="22"/>
        </w:rPr>
      </w:pPr>
      <w:r w:rsidRPr="00B813BA">
        <w:rPr>
          <w:rFonts w:ascii="Arial" w:hAnsi="Arial" w:cs="Arial"/>
          <w:bCs/>
          <w:sz w:val="22"/>
          <w:szCs w:val="22"/>
        </w:rPr>
        <w:t>Ab 2026 übernehmen Dr. Ute Botzenhart aus Dresden und Dr. Dirk Kujat aus Groß-Gerau, beide bestens etablierte Experten in der kieferorthopädischen Fachwelt, die Verantwortung für die Seminare. In den letzten Monaten haben sie die Kursinhalte überarbeitet und modernisiert, um sie auf die Bedürfnisse der kommenden Generation von Kieferorthopäden auszurichten</w:t>
      </w:r>
      <w:r w:rsidRPr="008235B9">
        <w:rPr>
          <w:rFonts w:ascii="Arial" w:hAnsi="Arial" w:cs="Arial"/>
          <w:b/>
          <w:sz w:val="22"/>
          <w:szCs w:val="22"/>
        </w:rPr>
        <w:t>.</w:t>
      </w:r>
    </w:p>
    <w:p w14:paraId="695F3F4B" w14:textId="77777777" w:rsidR="00EE0194" w:rsidRPr="00EC0DD1" w:rsidRDefault="00EE0194" w:rsidP="00F228A5">
      <w:pPr>
        <w:spacing w:line="264" w:lineRule="auto"/>
        <w:jc w:val="both"/>
        <w:rPr>
          <w:rFonts w:ascii="Arial" w:hAnsi="Arial" w:cs="Arial"/>
          <w:sz w:val="16"/>
          <w:szCs w:val="16"/>
        </w:rPr>
      </w:pPr>
    </w:p>
    <w:p w14:paraId="25A37983" w14:textId="366A9834" w:rsidR="007A4609" w:rsidRDefault="00AF1291" w:rsidP="00F228A5">
      <w:pPr>
        <w:spacing w:line="264" w:lineRule="auto"/>
        <w:jc w:val="both"/>
        <w:rPr>
          <w:rFonts w:ascii="Arial" w:hAnsi="Arial" w:cs="Arial"/>
          <w:sz w:val="22"/>
          <w:szCs w:val="22"/>
        </w:rPr>
      </w:pPr>
      <w:r>
        <w:rPr>
          <w:rFonts w:ascii="Arial" w:hAnsi="Arial" w:cs="Arial"/>
          <w:sz w:val="22"/>
          <w:szCs w:val="22"/>
        </w:rPr>
        <w:t>Das Seminar</w:t>
      </w:r>
      <w:r w:rsidR="003C0B3E">
        <w:rPr>
          <w:rFonts w:ascii="Arial" w:hAnsi="Arial" w:cs="Arial"/>
          <w:sz w:val="22"/>
          <w:szCs w:val="22"/>
        </w:rPr>
        <w:t xml:space="preserve"> </w:t>
      </w:r>
      <w:r w:rsidR="009E3079">
        <w:rPr>
          <w:rFonts w:ascii="Arial" w:hAnsi="Arial" w:cs="Arial"/>
          <w:sz w:val="22"/>
          <w:szCs w:val="22"/>
        </w:rPr>
        <w:t>"</w:t>
      </w:r>
      <w:r w:rsidR="003C0B3E">
        <w:rPr>
          <w:rFonts w:ascii="Arial" w:hAnsi="Arial" w:cs="Arial"/>
          <w:sz w:val="22"/>
          <w:szCs w:val="22"/>
        </w:rPr>
        <w:t xml:space="preserve">Kieferorthopädische Multibandtechnik – </w:t>
      </w:r>
      <w:proofErr w:type="spellStart"/>
      <w:r w:rsidR="003C0B3E">
        <w:rPr>
          <w:rFonts w:ascii="Arial" w:hAnsi="Arial" w:cs="Arial"/>
          <w:sz w:val="22"/>
          <w:szCs w:val="22"/>
        </w:rPr>
        <w:t>Step</w:t>
      </w:r>
      <w:proofErr w:type="spellEnd"/>
      <w:r w:rsidR="003C0B3E">
        <w:rPr>
          <w:rFonts w:ascii="Arial" w:hAnsi="Arial" w:cs="Arial"/>
          <w:sz w:val="22"/>
          <w:szCs w:val="22"/>
        </w:rPr>
        <w:t xml:space="preserve"> 1 &amp; </w:t>
      </w:r>
      <w:proofErr w:type="spellStart"/>
      <w:r w:rsidR="003C0B3E">
        <w:rPr>
          <w:rFonts w:ascii="Arial" w:hAnsi="Arial" w:cs="Arial"/>
          <w:sz w:val="22"/>
          <w:szCs w:val="22"/>
        </w:rPr>
        <w:t>Step</w:t>
      </w:r>
      <w:proofErr w:type="spellEnd"/>
      <w:r w:rsidR="003C0B3E">
        <w:rPr>
          <w:rFonts w:ascii="Arial" w:hAnsi="Arial" w:cs="Arial"/>
          <w:sz w:val="22"/>
          <w:szCs w:val="22"/>
        </w:rPr>
        <w:t xml:space="preserve"> 2“ </w:t>
      </w:r>
      <w:r w:rsidR="00E35D52">
        <w:rPr>
          <w:rFonts w:ascii="Arial" w:hAnsi="Arial" w:cs="Arial"/>
          <w:sz w:val="22"/>
          <w:szCs w:val="22"/>
        </w:rPr>
        <w:t>wird</w:t>
      </w:r>
      <w:r w:rsidR="004764DB">
        <w:rPr>
          <w:rFonts w:ascii="Arial" w:hAnsi="Arial" w:cs="Arial"/>
          <w:sz w:val="22"/>
          <w:szCs w:val="22"/>
        </w:rPr>
        <w:t xml:space="preserve"> im März und im November</w:t>
      </w:r>
      <w:r w:rsidR="009C3D1E">
        <w:rPr>
          <w:rFonts w:ascii="Arial" w:hAnsi="Arial" w:cs="Arial"/>
          <w:sz w:val="22"/>
          <w:szCs w:val="22"/>
        </w:rPr>
        <w:t xml:space="preserve"> 2026</w:t>
      </w:r>
      <w:r w:rsidR="004764DB">
        <w:rPr>
          <w:rFonts w:ascii="Arial" w:hAnsi="Arial" w:cs="Arial"/>
          <w:sz w:val="22"/>
          <w:szCs w:val="22"/>
        </w:rPr>
        <w:t xml:space="preserve"> in </w:t>
      </w:r>
      <w:r w:rsidR="003C0B3E">
        <w:rPr>
          <w:rFonts w:ascii="Arial" w:hAnsi="Arial" w:cs="Arial"/>
          <w:sz w:val="22"/>
          <w:szCs w:val="22"/>
        </w:rPr>
        <w:t xml:space="preserve">Ispringen </w:t>
      </w:r>
      <w:r w:rsidR="00C30566">
        <w:rPr>
          <w:rFonts w:ascii="Arial" w:hAnsi="Arial" w:cs="Arial"/>
          <w:sz w:val="22"/>
          <w:szCs w:val="22"/>
        </w:rPr>
        <w:t>angeboten</w:t>
      </w:r>
      <w:r w:rsidR="003C0B3E">
        <w:rPr>
          <w:rFonts w:ascii="Arial" w:hAnsi="Arial" w:cs="Arial"/>
          <w:sz w:val="22"/>
          <w:szCs w:val="22"/>
        </w:rPr>
        <w:t xml:space="preserve">. </w:t>
      </w:r>
      <w:r w:rsidR="00425619">
        <w:rPr>
          <w:rFonts w:ascii="Arial" w:hAnsi="Arial" w:cs="Arial"/>
          <w:sz w:val="22"/>
          <w:szCs w:val="22"/>
        </w:rPr>
        <w:t>Das Spezialseminar</w:t>
      </w:r>
      <w:r w:rsidR="009E3079">
        <w:rPr>
          <w:rFonts w:ascii="Arial" w:hAnsi="Arial" w:cs="Arial"/>
          <w:sz w:val="22"/>
          <w:szCs w:val="22"/>
        </w:rPr>
        <w:t xml:space="preserve"> "</w:t>
      </w:r>
      <w:r w:rsidR="00425619" w:rsidRPr="000D7F11">
        <w:rPr>
          <w:rFonts w:ascii="Arial" w:hAnsi="Arial" w:cs="Arial"/>
          <w:sz w:val="22"/>
          <w:szCs w:val="22"/>
        </w:rPr>
        <w:t>Biegen am Typodonten“</w:t>
      </w:r>
      <w:r w:rsidR="00FE21C8">
        <w:rPr>
          <w:rFonts w:ascii="Arial" w:hAnsi="Arial" w:cs="Arial"/>
          <w:sz w:val="22"/>
          <w:szCs w:val="22"/>
        </w:rPr>
        <w:t xml:space="preserve"> ist </w:t>
      </w:r>
      <w:r w:rsidR="00EB03DF">
        <w:rPr>
          <w:rFonts w:ascii="Arial" w:hAnsi="Arial" w:cs="Arial"/>
          <w:sz w:val="22"/>
          <w:szCs w:val="22"/>
        </w:rPr>
        <w:t>im März in Isp</w:t>
      </w:r>
      <w:r w:rsidR="001B5737">
        <w:rPr>
          <w:rFonts w:ascii="Arial" w:hAnsi="Arial" w:cs="Arial"/>
          <w:sz w:val="22"/>
          <w:szCs w:val="22"/>
        </w:rPr>
        <w:t>r</w:t>
      </w:r>
      <w:r w:rsidR="00EB03DF">
        <w:rPr>
          <w:rFonts w:ascii="Arial" w:hAnsi="Arial" w:cs="Arial"/>
          <w:sz w:val="22"/>
          <w:szCs w:val="22"/>
        </w:rPr>
        <w:t xml:space="preserve">ingen und </w:t>
      </w:r>
      <w:r w:rsidR="008C5D38">
        <w:rPr>
          <w:rFonts w:ascii="Arial" w:hAnsi="Arial" w:cs="Arial"/>
          <w:sz w:val="22"/>
          <w:szCs w:val="22"/>
        </w:rPr>
        <w:t>im Dezember in Leipzig</w:t>
      </w:r>
      <w:r w:rsidR="006149DE">
        <w:rPr>
          <w:rFonts w:ascii="Arial" w:hAnsi="Arial" w:cs="Arial"/>
          <w:sz w:val="22"/>
          <w:szCs w:val="22"/>
        </w:rPr>
        <w:t xml:space="preserve"> geplant</w:t>
      </w:r>
      <w:r w:rsidR="00915C17">
        <w:rPr>
          <w:rFonts w:ascii="Arial" w:hAnsi="Arial" w:cs="Arial"/>
          <w:sz w:val="22"/>
          <w:szCs w:val="22"/>
        </w:rPr>
        <w:t>.</w:t>
      </w:r>
      <w:r w:rsidR="00425619">
        <w:rPr>
          <w:rFonts w:ascii="Arial" w:hAnsi="Arial" w:cs="Arial"/>
          <w:sz w:val="22"/>
          <w:szCs w:val="22"/>
        </w:rPr>
        <w:t xml:space="preserve"> </w:t>
      </w:r>
      <w:r w:rsidR="003C0B3E">
        <w:rPr>
          <w:rFonts w:ascii="Arial" w:hAnsi="Arial" w:cs="Arial"/>
          <w:sz w:val="22"/>
          <w:szCs w:val="22"/>
        </w:rPr>
        <w:t xml:space="preserve">Beide Seminare richten sich an Kieferorthopäden und Zahnärzte in der Fachausbildung KFO und vermitteln </w:t>
      </w:r>
      <w:r w:rsidR="005F01BD">
        <w:rPr>
          <w:rFonts w:ascii="Arial" w:hAnsi="Arial" w:cs="Arial"/>
          <w:sz w:val="22"/>
          <w:szCs w:val="22"/>
        </w:rPr>
        <w:t>Grund</w:t>
      </w:r>
      <w:r w:rsidR="00FE2CC3">
        <w:rPr>
          <w:rFonts w:ascii="Arial" w:hAnsi="Arial" w:cs="Arial"/>
          <w:sz w:val="22"/>
          <w:szCs w:val="22"/>
        </w:rPr>
        <w:t xml:space="preserve">- sowie </w:t>
      </w:r>
      <w:r w:rsidR="005F01BD">
        <w:rPr>
          <w:rFonts w:ascii="Arial" w:hAnsi="Arial" w:cs="Arial"/>
          <w:sz w:val="22"/>
          <w:szCs w:val="22"/>
        </w:rPr>
        <w:t>weiterführende Kenntnisse</w:t>
      </w:r>
      <w:r w:rsidR="003C0B3E">
        <w:rPr>
          <w:rFonts w:ascii="Arial" w:hAnsi="Arial" w:cs="Arial"/>
          <w:sz w:val="22"/>
          <w:szCs w:val="22"/>
        </w:rPr>
        <w:t xml:space="preserve"> in der Multibandtechnik.</w:t>
      </w:r>
      <w:r w:rsidR="007A4609">
        <w:rPr>
          <w:rFonts w:ascii="Arial" w:hAnsi="Arial" w:cs="Arial"/>
          <w:sz w:val="22"/>
          <w:szCs w:val="22"/>
        </w:rPr>
        <w:t xml:space="preserve"> </w:t>
      </w:r>
    </w:p>
    <w:p w14:paraId="6ECF0176" w14:textId="77777777" w:rsidR="003C69B1" w:rsidRPr="00EC0DD1" w:rsidRDefault="003C69B1" w:rsidP="00F228A5">
      <w:pPr>
        <w:spacing w:line="264" w:lineRule="auto"/>
        <w:jc w:val="both"/>
        <w:rPr>
          <w:rFonts w:ascii="Arial" w:hAnsi="Arial" w:cs="Arial"/>
          <w:sz w:val="16"/>
          <w:szCs w:val="16"/>
        </w:rPr>
      </w:pPr>
    </w:p>
    <w:p w14:paraId="459186DD" w14:textId="24ADBA4D" w:rsidR="002255C7" w:rsidRDefault="00AA7844" w:rsidP="00F228A5">
      <w:pPr>
        <w:spacing w:line="264" w:lineRule="auto"/>
        <w:jc w:val="both"/>
        <w:rPr>
          <w:rFonts w:ascii="Arial" w:hAnsi="Arial" w:cs="Arial"/>
          <w:sz w:val="22"/>
          <w:szCs w:val="22"/>
        </w:rPr>
      </w:pPr>
      <w:r w:rsidRPr="00AA7844">
        <w:rPr>
          <w:rFonts w:ascii="Arial" w:hAnsi="Arial" w:cs="Arial"/>
          <w:sz w:val="22"/>
          <w:szCs w:val="22"/>
        </w:rPr>
        <w:t xml:space="preserve">Mit dem Abschied von Dr. Grüner und Dr. Bacher endet eine Ära prägender Fortbildungsarbeit, deren Qualität und Praxisnähe die kieferorthopädische Weiterbildung über Jahrzehnte bereichert haben. Gleichzeitig markiert die Übergabe an Dr. Botzenhart und Dr. Kujat </w:t>
      </w:r>
      <w:r w:rsidR="009C3D1E">
        <w:rPr>
          <w:rFonts w:ascii="Arial" w:hAnsi="Arial" w:cs="Arial"/>
          <w:sz w:val="22"/>
          <w:szCs w:val="22"/>
        </w:rPr>
        <w:t>den</w:t>
      </w:r>
      <w:r w:rsidR="009C3D1E" w:rsidRPr="00AA7844">
        <w:rPr>
          <w:rFonts w:ascii="Arial" w:hAnsi="Arial" w:cs="Arial"/>
          <w:sz w:val="22"/>
          <w:szCs w:val="22"/>
        </w:rPr>
        <w:t xml:space="preserve"> </w:t>
      </w:r>
      <w:r w:rsidRPr="00AA7844">
        <w:rPr>
          <w:rFonts w:ascii="Arial" w:hAnsi="Arial" w:cs="Arial"/>
          <w:sz w:val="22"/>
          <w:szCs w:val="22"/>
        </w:rPr>
        <w:t>Aufbruch in eine moderne, zukunftsorientierte Seminarstruktur. Dentaurum blickt mit Zuversicht auf die kommenden Seminarjahre, in denen bewährte Inhalte mit frischen Impulsen verbunden werden – und bedankt sich herzlich für das langjährige Vertrauen wie auch für das Engagement aller Beteiligten.</w:t>
      </w:r>
    </w:p>
    <w:p w14:paraId="36C6707F" w14:textId="77777777" w:rsidR="00961118" w:rsidRDefault="00961118" w:rsidP="00F228A5">
      <w:pPr>
        <w:spacing w:line="264" w:lineRule="auto"/>
        <w:jc w:val="both"/>
        <w:rPr>
          <w:rFonts w:ascii="Arial" w:hAnsi="Arial" w:cs="Arial"/>
          <w:sz w:val="22"/>
          <w:szCs w:val="22"/>
        </w:rPr>
      </w:pPr>
    </w:p>
    <w:p w14:paraId="5656ED99" w14:textId="2F1811AA" w:rsidR="00961118" w:rsidRPr="00F228A5" w:rsidRDefault="00961118" w:rsidP="00F228A5">
      <w:pPr>
        <w:spacing w:line="264" w:lineRule="auto"/>
        <w:jc w:val="both"/>
        <w:rPr>
          <w:rFonts w:ascii="Arial" w:hAnsi="Arial" w:cs="Arial"/>
          <w:sz w:val="22"/>
          <w:szCs w:val="22"/>
        </w:rPr>
      </w:pPr>
      <w:r w:rsidRPr="00F228A5">
        <w:rPr>
          <w:rFonts w:ascii="Arial" w:hAnsi="Arial" w:cs="Arial"/>
          <w:sz w:val="22"/>
          <w:szCs w:val="22"/>
        </w:rPr>
        <w:t xml:space="preserve">Dentaurum veranstaltet pro Jahr </w:t>
      </w:r>
      <w:r w:rsidR="00A3355A" w:rsidRPr="00F228A5">
        <w:rPr>
          <w:rFonts w:ascii="Arial" w:hAnsi="Arial" w:cs="Arial"/>
          <w:sz w:val="22"/>
          <w:szCs w:val="22"/>
        </w:rPr>
        <w:t xml:space="preserve">im In- und Ausland </w:t>
      </w:r>
      <w:r w:rsidRPr="00F228A5">
        <w:rPr>
          <w:rFonts w:ascii="Arial" w:hAnsi="Arial" w:cs="Arial"/>
          <w:sz w:val="22"/>
          <w:szCs w:val="22"/>
        </w:rPr>
        <w:t xml:space="preserve">über 200 Seminare und Fortbildungen und ist damit ein wichtiger und renommierter Partner, wenn es um Weiterbildungen in den Bereichen Kieferorthopädie, </w:t>
      </w:r>
      <w:r w:rsidR="00A3355A" w:rsidRPr="00F228A5">
        <w:rPr>
          <w:rFonts w:ascii="Arial" w:hAnsi="Arial" w:cs="Arial"/>
          <w:sz w:val="22"/>
          <w:szCs w:val="22"/>
        </w:rPr>
        <w:t>Implantologie,</w:t>
      </w:r>
      <w:r w:rsidRPr="00F228A5">
        <w:rPr>
          <w:rFonts w:ascii="Arial" w:hAnsi="Arial" w:cs="Arial"/>
          <w:sz w:val="22"/>
          <w:szCs w:val="22"/>
        </w:rPr>
        <w:t xml:space="preserve"> </w:t>
      </w:r>
      <w:r w:rsidR="00F228A5" w:rsidRPr="00F228A5">
        <w:rPr>
          <w:rFonts w:ascii="Arial" w:hAnsi="Arial" w:cs="Arial"/>
          <w:sz w:val="22"/>
          <w:szCs w:val="22"/>
        </w:rPr>
        <w:t>KFO-Zahntechnik</w:t>
      </w:r>
      <w:r w:rsidRPr="00F228A5">
        <w:rPr>
          <w:rFonts w:ascii="Arial" w:hAnsi="Arial" w:cs="Arial"/>
          <w:sz w:val="22"/>
          <w:szCs w:val="22"/>
        </w:rPr>
        <w:t>, Zahntechnik</w:t>
      </w:r>
      <w:r w:rsidR="00A3355A" w:rsidRPr="00F228A5">
        <w:rPr>
          <w:rFonts w:ascii="Arial" w:hAnsi="Arial" w:cs="Arial"/>
          <w:sz w:val="22"/>
          <w:szCs w:val="22"/>
        </w:rPr>
        <w:t xml:space="preserve"> und</w:t>
      </w:r>
      <w:r w:rsidRPr="00F228A5">
        <w:rPr>
          <w:rFonts w:ascii="Arial" w:hAnsi="Arial" w:cs="Arial"/>
          <w:sz w:val="22"/>
          <w:szCs w:val="22"/>
        </w:rPr>
        <w:t xml:space="preserve"> Keramik</w:t>
      </w:r>
      <w:r w:rsidR="00220610">
        <w:rPr>
          <w:rFonts w:ascii="Arial" w:hAnsi="Arial" w:cs="Arial"/>
          <w:sz w:val="22"/>
          <w:szCs w:val="22"/>
        </w:rPr>
        <w:t xml:space="preserve"> </w:t>
      </w:r>
      <w:r w:rsidRPr="00F228A5">
        <w:rPr>
          <w:rFonts w:ascii="Arial" w:hAnsi="Arial" w:cs="Arial"/>
          <w:sz w:val="22"/>
          <w:szCs w:val="22"/>
        </w:rPr>
        <w:t xml:space="preserve">geht. Hierbei wird größter Wert auf praxisnahe Inhalte, erfahrene Referenten und eine klare Anwendbarkeit im Praxisalltag gelegt. </w:t>
      </w:r>
    </w:p>
    <w:p w14:paraId="512155E2" w14:textId="77777777" w:rsidR="00961118" w:rsidRPr="00F228A5" w:rsidRDefault="00961118" w:rsidP="00F228A5">
      <w:pPr>
        <w:spacing w:line="264" w:lineRule="auto"/>
        <w:jc w:val="both"/>
        <w:rPr>
          <w:rFonts w:ascii="Arial" w:hAnsi="Arial" w:cs="Arial"/>
          <w:sz w:val="22"/>
          <w:szCs w:val="22"/>
        </w:rPr>
      </w:pPr>
    </w:p>
    <w:p w14:paraId="5FE5F39A" w14:textId="6C81F859" w:rsidR="00961118" w:rsidRPr="00F228A5" w:rsidRDefault="00961118" w:rsidP="00F228A5">
      <w:pPr>
        <w:spacing w:line="264" w:lineRule="auto"/>
        <w:jc w:val="both"/>
        <w:rPr>
          <w:rFonts w:ascii="Arial" w:hAnsi="Arial" w:cs="Arial"/>
          <w:b/>
          <w:bCs/>
          <w:sz w:val="22"/>
          <w:szCs w:val="22"/>
          <w:u w:val="single"/>
        </w:rPr>
      </w:pPr>
      <w:r w:rsidRPr="00F228A5">
        <w:rPr>
          <w:rFonts w:ascii="Arial" w:hAnsi="Arial" w:cs="Arial"/>
          <w:b/>
          <w:bCs/>
          <w:sz w:val="22"/>
          <w:szCs w:val="22"/>
          <w:u w:val="single"/>
        </w:rPr>
        <w:t>Die wichtigsten Merkmale:</w:t>
      </w:r>
    </w:p>
    <w:p w14:paraId="13BF3FCD" w14:textId="58E6B84A" w:rsidR="00961118" w:rsidRPr="00F228A5" w:rsidRDefault="00A3355A"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t xml:space="preserve">Hoher </w:t>
      </w:r>
      <w:r w:rsidR="00961118" w:rsidRPr="00F228A5">
        <w:rPr>
          <w:rFonts w:ascii="Arial" w:hAnsi="Arial" w:cs="Arial"/>
          <w:sz w:val="22"/>
          <w:szCs w:val="22"/>
        </w:rPr>
        <w:t>Praxisbezug: Fokus auf konkrete Behandlungsabläufe, Fallbeispiele und praktische Tipps.</w:t>
      </w:r>
    </w:p>
    <w:p w14:paraId="2AFF61AF" w14:textId="6BA1E026" w:rsidR="00961118" w:rsidRPr="00F228A5" w:rsidRDefault="00961118"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t xml:space="preserve">Expertenwissen: Hochkarätige </w:t>
      </w:r>
      <w:r w:rsidR="00A3355A" w:rsidRPr="00F228A5">
        <w:rPr>
          <w:rFonts w:ascii="Arial" w:hAnsi="Arial" w:cs="Arial"/>
          <w:sz w:val="22"/>
          <w:szCs w:val="22"/>
        </w:rPr>
        <w:t xml:space="preserve">internationale </w:t>
      </w:r>
      <w:r w:rsidRPr="00F228A5">
        <w:rPr>
          <w:rFonts w:ascii="Arial" w:hAnsi="Arial" w:cs="Arial"/>
          <w:sz w:val="22"/>
          <w:szCs w:val="22"/>
        </w:rPr>
        <w:t xml:space="preserve">Referenten aus den Fachbereichen </w:t>
      </w:r>
      <w:r w:rsidR="00A3355A" w:rsidRPr="00F228A5">
        <w:rPr>
          <w:rFonts w:ascii="Arial" w:hAnsi="Arial" w:cs="Arial"/>
          <w:sz w:val="22"/>
          <w:szCs w:val="22"/>
        </w:rPr>
        <w:t>Orthodontie, Implantologie und Zahntechnik</w:t>
      </w:r>
    </w:p>
    <w:p w14:paraId="2253319F" w14:textId="4FE39698" w:rsidR="00961118" w:rsidRDefault="00961118"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t>Vielfältige Formate: Live-Seminare, Workshops, Webinare und On-Demand-Materialien für flexible Lernwege.</w:t>
      </w:r>
    </w:p>
    <w:p w14:paraId="0715A7F4" w14:textId="77777777" w:rsidR="00F228A5" w:rsidRDefault="00F228A5" w:rsidP="00F228A5">
      <w:pPr>
        <w:spacing w:line="264" w:lineRule="auto"/>
        <w:jc w:val="both"/>
        <w:rPr>
          <w:rFonts w:ascii="Arial" w:hAnsi="Arial" w:cs="Arial"/>
          <w:sz w:val="22"/>
          <w:szCs w:val="22"/>
        </w:rPr>
      </w:pPr>
    </w:p>
    <w:p w14:paraId="336F22C2" w14:textId="77777777" w:rsidR="00F228A5" w:rsidRDefault="00F228A5" w:rsidP="00F228A5">
      <w:pPr>
        <w:spacing w:line="264" w:lineRule="auto"/>
        <w:jc w:val="both"/>
        <w:rPr>
          <w:rFonts w:ascii="Arial" w:hAnsi="Arial" w:cs="Arial"/>
          <w:sz w:val="22"/>
          <w:szCs w:val="22"/>
        </w:rPr>
      </w:pPr>
    </w:p>
    <w:p w14:paraId="7DDCECEC" w14:textId="77777777" w:rsidR="00F228A5" w:rsidRPr="00F228A5" w:rsidRDefault="00F228A5" w:rsidP="00F228A5">
      <w:pPr>
        <w:spacing w:line="264" w:lineRule="auto"/>
        <w:jc w:val="both"/>
        <w:rPr>
          <w:rFonts w:ascii="Arial" w:hAnsi="Arial" w:cs="Arial"/>
          <w:sz w:val="22"/>
          <w:szCs w:val="22"/>
        </w:rPr>
      </w:pPr>
    </w:p>
    <w:p w14:paraId="527E5579" w14:textId="12CB919E" w:rsidR="00F228A5" w:rsidRPr="00F228A5" w:rsidRDefault="00961118"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lastRenderedPageBreak/>
        <w:t>Interaktive Teilnahme: Diskussionen, Fragerunden und Hands-On-Übungseinheiten.</w:t>
      </w:r>
    </w:p>
    <w:p w14:paraId="51A6F109" w14:textId="40CDA8BC" w:rsidR="00961118" w:rsidRPr="00F228A5" w:rsidRDefault="00961118"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t xml:space="preserve">Produkt- und Technik-Updates: Informationen zu neuen Materialien, Tools und Techniken, inkl. Dos and </w:t>
      </w:r>
      <w:proofErr w:type="spellStart"/>
      <w:r w:rsidRPr="00F228A5">
        <w:rPr>
          <w:rFonts w:ascii="Arial" w:hAnsi="Arial" w:cs="Arial"/>
          <w:sz w:val="22"/>
          <w:szCs w:val="22"/>
        </w:rPr>
        <w:t>Dont‘s</w:t>
      </w:r>
      <w:proofErr w:type="spellEnd"/>
      <w:r w:rsidRPr="00F228A5">
        <w:rPr>
          <w:rFonts w:ascii="Arial" w:hAnsi="Arial" w:cs="Arial"/>
          <w:sz w:val="22"/>
          <w:szCs w:val="22"/>
        </w:rPr>
        <w:t>.</w:t>
      </w:r>
    </w:p>
    <w:p w14:paraId="0C79DA7D" w14:textId="162BA05B" w:rsidR="00961118" w:rsidRPr="00F228A5" w:rsidRDefault="00961118"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t>Zertifikate und Weiterbildungspunkte: Offizielle Bestätigungen zur beruflichen Qualifizierung.</w:t>
      </w:r>
    </w:p>
    <w:p w14:paraId="39BF9652" w14:textId="605FEA92" w:rsidR="00961118" w:rsidRPr="00F228A5" w:rsidRDefault="00961118"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t>Unterstützende Materialien: Lehrvideos, Checklisten, Anwendungsleitfäden und Fallstudien.</w:t>
      </w:r>
    </w:p>
    <w:p w14:paraId="05F6A860" w14:textId="42BCFADB" w:rsidR="00961118" w:rsidRPr="00F228A5" w:rsidRDefault="00961118"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t>Netzwerkmöglichkeiten: Austausch mit Kollegen und Experten, Kooperationen und Feedback-Runden.</w:t>
      </w:r>
    </w:p>
    <w:p w14:paraId="62A62385" w14:textId="4E888382" w:rsidR="00961118" w:rsidRPr="00F228A5" w:rsidRDefault="00961118" w:rsidP="00F228A5">
      <w:pPr>
        <w:pStyle w:val="Listenabsatz"/>
        <w:numPr>
          <w:ilvl w:val="0"/>
          <w:numId w:val="2"/>
        </w:numPr>
        <w:spacing w:line="264" w:lineRule="auto"/>
        <w:jc w:val="both"/>
        <w:rPr>
          <w:rFonts w:ascii="Arial" w:hAnsi="Arial" w:cs="Arial"/>
          <w:sz w:val="22"/>
          <w:szCs w:val="22"/>
        </w:rPr>
      </w:pPr>
      <w:r w:rsidRPr="00F228A5">
        <w:rPr>
          <w:rFonts w:ascii="Arial" w:hAnsi="Arial" w:cs="Arial"/>
          <w:sz w:val="22"/>
          <w:szCs w:val="22"/>
        </w:rPr>
        <w:t>Schwerpunkt auf Patientensicherheit und Qualitätsstandards: Evidenzbasierte Ansätze, Hygienerichtlinien und sichere Behandlungsmethoden.</w:t>
      </w:r>
    </w:p>
    <w:p w14:paraId="1877980B" w14:textId="77777777" w:rsidR="00A3355A" w:rsidRPr="00F228A5" w:rsidRDefault="00A3355A" w:rsidP="00F228A5">
      <w:pPr>
        <w:spacing w:line="264" w:lineRule="auto"/>
        <w:jc w:val="both"/>
        <w:rPr>
          <w:rFonts w:ascii="Arial" w:hAnsi="Arial" w:cs="Arial"/>
          <w:sz w:val="22"/>
          <w:szCs w:val="22"/>
        </w:rPr>
      </w:pPr>
    </w:p>
    <w:p w14:paraId="4649BC69" w14:textId="7DE6BAFB" w:rsidR="00A0333B" w:rsidRDefault="00A3355A" w:rsidP="00F228A5">
      <w:pPr>
        <w:spacing w:line="264" w:lineRule="auto"/>
        <w:jc w:val="both"/>
      </w:pPr>
      <w:r w:rsidRPr="00F228A5">
        <w:rPr>
          <w:rFonts w:ascii="Arial" w:hAnsi="Arial" w:cs="Arial"/>
          <w:sz w:val="22"/>
          <w:szCs w:val="22"/>
        </w:rPr>
        <w:t xml:space="preserve">Alle Seminare für 2026 können online gebucht werden über </w:t>
      </w:r>
      <w:hyperlink r:id="rId7" w:history="1">
        <w:r w:rsidRPr="00F228A5">
          <w:rPr>
            <w:rStyle w:val="Hyperlink"/>
            <w:rFonts w:ascii="Arial" w:hAnsi="Arial" w:cs="Arial"/>
            <w:b/>
            <w:bCs/>
            <w:sz w:val="22"/>
            <w:szCs w:val="22"/>
          </w:rPr>
          <w:t>www.dentaurum.de/seminare</w:t>
        </w:r>
      </w:hyperlink>
      <w:r w:rsidRPr="00F228A5">
        <w:t>.</w:t>
      </w:r>
    </w:p>
    <w:p w14:paraId="76443B8F" w14:textId="77777777" w:rsidR="00A3355A" w:rsidRDefault="00A3355A" w:rsidP="00057A71">
      <w:pPr>
        <w:spacing w:line="288" w:lineRule="auto"/>
        <w:jc w:val="both"/>
        <w:rPr>
          <w:rFonts w:ascii="Arial" w:hAnsi="Arial" w:cs="Arial"/>
          <w:sz w:val="22"/>
          <w:szCs w:val="22"/>
        </w:rPr>
      </w:pPr>
    </w:p>
    <w:p w14:paraId="09F45431" w14:textId="2FB0C9CE"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t>Weitere Informationen</w:t>
      </w:r>
      <w:r w:rsidR="00A4744F">
        <w:rPr>
          <w:rFonts w:ascii="Arial" w:hAnsi="Arial" w:cs="Arial"/>
          <w:b/>
          <w:sz w:val="22"/>
          <w:szCs w:val="22"/>
        </w:rPr>
        <w:t xml:space="preserve"> unter </w:t>
      </w:r>
      <w:bookmarkStart w:id="0" w:name="_Hlk187833782"/>
      <w:r w:rsidR="006B6C76" w:rsidRPr="001F05DD">
        <w:rPr>
          <w:rFonts w:ascii="Arial" w:hAnsi="Arial" w:cs="Arial"/>
          <w:b/>
          <w:bCs/>
          <w:sz w:val="22"/>
          <w:szCs w:val="22"/>
        </w:rPr>
        <w:fldChar w:fldCharType="begin"/>
      </w:r>
      <w:r w:rsidR="006B6C76" w:rsidRPr="001F05DD">
        <w:rPr>
          <w:rFonts w:ascii="Arial" w:hAnsi="Arial" w:cs="Arial"/>
          <w:b/>
          <w:bCs/>
          <w:sz w:val="22"/>
          <w:szCs w:val="22"/>
        </w:rPr>
        <w:instrText>HYPERLINK "http://www.dentaurum.de/service-seminare"</w:instrText>
      </w:r>
      <w:r w:rsidR="006B6C76" w:rsidRPr="001F05DD">
        <w:rPr>
          <w:rFonts w:ascii="Arial" w:hAnsi="Arial" w:cs="Arial"/>
          <w:b/>
          <w:bCs/>
          <w:sz w:val="22"/>
          <w:szCs w:val="22"/>
        </w:rPr>
      </w:r>
      <w:r w:rsidR="006B6C76" w:rsidRPr="001F05DD">
        <w:rPr>
          <w:rFonts w:ascii="Arial" w:hAnsi="Arial" w:cs="Arial"/>
          <w:b/>
          <w:bCs/>
          <w:sz w:val="22"/>
          <w:szCs w:val="22"/>
        </w:rPr>
        <w:fldChar w:fldCharType="separate"/>
      </w:r>
      <w:r w:rsidR="006B6C76" w:rsidRPr="001F05DD">
        <w:rPr>
          <w:rStyle w:val="Hyperlink"/>
          <w:rFonts w:ascii="Arial" w:hAnsi="Arial" w:cs="Arial"/>
          <w:b/>
          <w:bCs/>
          <w:sz w:val="22"/>
          <w:szCs w:val="22"/>
        </w:rPr>
        <w:t>www.dentaurum.de/service-seminare</w:t>
      </w:r>
      <w:bookmarkEnd w:id="0"/>
      <w:r w:rsidR="006B6C76" w:rsidRPr="001F05DD">
        <w:rPr>
          <w:rFonts w:ascii="Arial" w:hAnsi="Arial" w:cs="Arial"/>
          <w:b/>
          <w:bCs/>
          <w:sz w:val="22"/>
          <w:szCs w:val="22"/>
        </w:rPr>
        <w:fldChar w:fldCharType="end"/>
      </w:r>
      <w:r w:rsidR="006B6C76">
        <w:rPr>
          <w:rFonts w:ascii="Arial" w:hAnsi="Arial" w:cs="Arial"/>
          <w:b/>
          <w:sz w:val="22"/>
          <w:szCs w:val="22"/>
        </w:rPr>
        <w:t xml:space="preserve"> </w:t>
      </w:r>
      <w:r w:rsidR="00A4744F">
        <w:rPr>
          <w:rFonts w:ascii="Arial" w:hAnsi="Arial" w:cs="Arial"/>
          <w:b/>
          <w:sz w:val="22"/>
          <w:szCs w:val="22"/>
        </w:rPr>
        <w:t>oder bei</w:t>
      </w:r>
      <w:r w:rsidRPr="00151A54">
        <w:rPr>
          <w:rFonts w:ascii="Arial" w:hAnsi="Arial" w:cs="Arial"/>
          <w:b/>
          <w:sz w:val="22"/>
          <w:szCs w:val="22"/>
        </w:rPr>
        <w:t xml:space="preserve">: </w:t>
      </w:r>
    </w:p>
    <w:p w14:paraId="7D4E84C8" w14:textId="77777777" w:rsidR="00057A71" w:rsidRPr="00006938" w:rsidRDefault="00057A71" w:rsidP="00057A71">
      <w:pPr>
        <w:tabs>
          <w:tab w:val="left" w:pos="2486"/>
        </w:tabs>
        <w:spacing w:line="288" w:lineRule="auto"/>
        <w:jc w:val="both"/>
        <w:rPr>
          <w:rFonts w:ascii="Arial" w:hAnsi="Arial" w:cs="Arial"/>
          <w:sz w:val="22"/>
          <w:szCs w:val="22"/>
        </w:rPr>
      </w:pPr>
      <w:r w:rsidRPr="00006938">
        <w:rPr>
          <w:rFonts w:ascii="Arial" w:hAnsi="Arial" w:cs="Arial"/>
          <w:sz w:val="22"/>
          <w:szCs w:val="22"/>
        </w:rPr>
        <w:t>DENTAURUM GmbH &amp; Co. KG</w:t>
      </w:r>
    </w:p>
    <w:p w14:paraId="74C6F3EA" w14:textId="77777777" w:rsidR="00F9185D" w:rsidRDefault="00F9185D" w:rsidP="00F9185D">
      <w:pPr>
        <w:spacing w:line="288" w:lineRule="auto"/>
        <w:jc w:val="both"/>
        <w:rPr>
          <w:rFonts w:ascii="Arial" w:hAnsi="Arial" w:cs="Arial"/>
          <w:sz w:val="22"/>
          <w:szCs w:val="22"/>
        </w:rPr>
      </w:pPr>
      <w:r>
        <w:rPr>
          <w:rFonts w:ascii="Arial" w:hAnsi="Arial" w:cs="Arial"/>
          <w:sz w:val="22"/>
          <w:szCs w:val="22"/>
        </w:rPr>
        <w:t>Centrum Dentale Communikation</w:t>
      </w:r>
    </w:p>
    <w:p w14:paraId="0F88566A" w14:textId="77777777" w:rsidR="00F9185D" w:rsidRDefault="00F9185D" w:rsidP="00F9185D">
      <w:pPr>
        <w:spacing w:line="288" w:lineRule="auto"/>
        <w:jc w:val="both"/>
        <w:rPr>
          <w:rFonts w:ascii="Arial" w:hAnsi="Arial" w:cs="Arial"/>
          <w:sz w:val="22"/>
          <w:szCs w:val="22"/>
        </w:rPr>
      </w:pPr>
      <w:r w:rsidRPr="007969E5">
        <w:rPr>
          <w:rFonts w:ascii="Arial" w:hAnsi="Arial" w:cs="Arial"/>
          <w:sz w:val="22"/>
          <w:szCs w:val="22"/>
        </w:rPr>
        <w:t xml:space="preserve">Turnstr. </w:t>
      </w:r>
      <w:r>
        <w:rPr>
          <w:rFonts w:ascii="Arial" w:hAnsi="Arial" w:cs="Arial"/>
          <w:sz w:val="22"/>
          <w:szCs w:val="22"/>
        </w:rPr>
        <w:t>31,</w:t>
      </w:r>
      <w:r w:rsidRPr="00B00A8E">
        <w:rPr>
          <w:rFonts w:ascii="Arial" w:hAnsi="Arial" w:cs="Arial"/>
          <w:sz w:val="22"/>
          <w:szCs w:val="22"/>
        </w:rPr>
        <w:t>75228 Ispringen</w:t>
      </w:r>
      <w:r w:rsidRPr="00B00A8E">
        <w:rPr>
          <w:rFonts w:ascii="Arial" w:hAnsi="Arial" w:cs="Arial"/>
          <w:sz w:val="22"/>
          <w:szCs w:val="22"/>
        </w:rPr>
        <w:tab/>
      </w:r>
      <w:r>
        <w:rPr>
          <w:rFonts w:cs="Arial"/>
          <w:szCs w:val="22"/>
        </w:rPr>
        <w:br/>
      </w:r>
      <w:r w:rsidRPr="00B00A8E">
        <w:rPr>
          <w:rFonts w:ascii="Arial" w:hAnsi="Arial" w:cs="Arial"/>
          <w:sz w:val="22"/>
          <w:szCs w:val="22"/>
        </w:rPr>
        <w:t>Seminar-Management-Team, Tel. 07231 / 803-470, Fax gebührenfrei 0 800 - 4 14 24 34</w:t>
      </w:r>
    </w:p>
    <w:p w14:paraId="7C67E477" w14:textId="77777777" w:rsidR="00F9185D" w:rsidRPr="00232729" w:rsidRDefault="00F9185D" w:rsidP="00F9185D">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860C64">
          <w:rPr>
            <w:rStyle w:val="Hyperlink"/>
            <w:rFonts w:ascii="Arial" w:hAnsi="Arial" w:cs="Arial"/>
            <w:sz w:val="22"/>
            <w:szCs w:val="22"/>
          </w:rPr>
          <w:t>seminar@dentaurum.com</w:t>
        </w:r>
      </w:hyperlink>
      <w:r>
        <w:rPr>
          <w:rFonts w:ascii="Arial" w:hAnsi="Arial" w:cs="Arial"/>
          <w:sz w:val="22"/>
          <w:szCs w:val="22"/>
        </w:rPr>
        <w:t xml:space="preserve"> </w:t>
      </w:r>
    </w:p>
    <w:p w14:paraId="7EB44F4A" w14:textId="41C749FA"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9" w:history="1">
        <w:r w:rsidR="00897A8A" w:rsidRPr="00BC32A0">
          <w:rPr>
            <w:rStyle w:val="Hyperlink"/>
            <w:rFonts w:ascii="Arial" w:hAnsi="Arial" w:cs="Arial"/>
            <w:sz w:val="22"/>
            <w:szCs w:val="22"/>
          </w:rPr>
          <w:t>www.dentaurum.com</w:t>
        </w:r>
      </w:hyperlink>
      <w:r w:rsidR="00897A8A">
        <w:rPr>
          <w:rFonts w:ascii="Arial" w:hAnsi="Arial" w:cs="Arial"/>
          <w:sz w:val="22"/>
          <w:szCs w:val="22"/>
        </w:rPr>
        <w:t xml:space="preserve"> </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1441D15D" w:rsidR="00057A71" w:rsidRDefault="0063317F" w:rsidP="00057A71">
      <w:pPr>
        <w:spacing w:line="288" w:lineRule="auto"/>
        <w:jc w:val="both"/>
        <w:rPr>
          <w:rFonts w:ascii="Arial" w:hAnsi="Arial" w:cs="Arial"/>
        </w:rPr>
      </w:pPr>
      <w:r>
        <w:rPr>
          <w:rFonts w:ascii="Arial" w:hAnsi="Arial" w:cs="Arial"/>
        </w:rPr>
        <w:t>Febr</w:t>
      </w:r>
      <w:r w:rsidR="00A3355A">
        <w:rPr>
          <w:rFonts w:ascii="Arial" w:hAnsi="Arial" w:cs="Arial"/>
        </w:rPr>
        <w:t>uar 2026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A3355A">
        <w:rPr>
          <w:rFonts w:ascii="Arial" w:hAnsi="Arial" w:cs="Arial"/>
        </w:rPr>
        <w:t>3.16</w:t>
      </w:r>
      <w:r w:rsidR="00220610">
        <w:rPr>
          <w:rFonts w:ascii="Arial" w:hAnsi="Arial" w:cs="Arial"/>
        </w:rPr>
        <w:t>7</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63CEE4F5" w14:textId="77777777" w:rsidR="00057A71" w:rsidRDefault="00057A71" w:rsidP="00057A71">
      <w:pPr>
        <w:spacing w:line="288" w:lineRule="auto"/>
        <w:jc w:val="both"/>
        <w:rPr>
          <w:rFonts w:ascii="Arial" w:hAnsi="Arial" w:cs="Arial"/>
          <w:sz w:val="22"/>
          <w:szCs w:val="22"/>
        </w:rPr>
      </w:pPr>
    </w:p>
    <w:p w14:paraId="2146246C" w14:textId="77777777" w:rsidR="00EC0DD1" w:rsidRPr="00F06BD7" w:rsidRDefault="00EC0DD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5EBF8C26" w14:textId="499788B2" w:rsidR="00057A71" w:rsidRDefault="005236AD" w:rsidP="008B15EB">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p>
    <w:p w14:paraId="482FC9C9" w14:textId="77777777" w:rsidR="00563544" w:rsidRDefault="00563544" w:rsidP="00057A71">
      <w:pPr>
        <w:spacing w:line="288" w:lineRule="auto"/>
        <w:jc w:val="both"/>
        <w:rPr>
          <w:rFonts w:ascii="Arial" w:hAnsi="Arial" w:cs="Arial"/>
          <w:b/>
          <w:sz w:val="22"/>
          <w:szCs w:val="22"/>
        </w:rPr>
      </w:pPr>
    </w:p>
    <w:p w14:paraId="46A0714D" w14:textId="77777777" w:rsidR="00563544" w:rsidRDefault="00563544" w:rsidP="00057A71">
      <w:pPr>
        <w:spacing w:line="288" w:lineRule="auto"/>
        <w:jc w:val="both"/>
        <w:rPr>
          <w:rFonts w:ascii="Arial" w:hAnsi="Arial" w:cs="Arial"/>
          <w:b/>
          <w:sz w:val="22"/>
          <w:szCs w:val="22"/>
        </w:rPr>
      </w:pPr>
    </w:p>
    <w:p w14:paraId="34582877" w14:textId="77777777" w:rsidR="00563544" w:rsidRDefault="00563544" w:rsidP="00057A71">
      <w:pPr>
        <w:spacing w:line="288" w:lineRule="auto"/>
        <w:jc w:val="both"/>
        <w:rPr>
          <w:rFonts w:ascii="Arial" w:hAnsi="Arial" w:cs="Arial"/>
          <w:b/>
          <w:sz w:val="22"/>
          <w:szCs w:val="22"/>
        </w:rPr>
      </w:pPr>
    </w:p>
    <w:p w14:paraId="47A132ED" w14:textId="77777777" w:rsidR="00563544" w:rsidRDefault="00563544" w:rsidP="00057A71">
      <w:pPr>
        <w:spacing w:line="288" w:lineRule="auto"/>
        <w:jc w:val="both"/>
        <w:rPr>
          <w:rFonts w:ascii="Arial" w:hAnsi="Arial" w:cs="Arial"/>
          <w:b/>
          <w:sz w:val="22"/>
          <w:szCs w:val="22"/>
        </w:rPr>
      </w:pPr>
    </w:p>
    <w:p w14:paraId="414AFF4F" w14:textId="77777777" w:rsidR="00A3355A" w:rsidRDefault="00A3355A" w:rsidP="00057A71">
      <w:pPr>
        <w:spacing w:line="288" w:lineRule="auto"/>
        <w:jc w:val="both"/>
        <w:rPr>
          <w:rFonts w:ascii="Arial" w:hAnsi="Arial" w:cs="Arial"/>
          <w:b/>
          <w:sz w:val="22"/>
          <w:szCs w:val="22"/>
        </w:rPr>
      </w:pPr>
    </w:p>
    <w:p w14:paraId="0197F8B6" w14:textId="77777777" w:rsidR="00A3355A" w:rsidRDefault="00A3355A" w:rsidP="00057A71">
      <w:pPr>
        <w:spacing w:line="288" w:lineRule="auto"/>
        <w:jc w:val="both"/>
        <w:rPr>
          <w:rFonts w:ascii="Arial" w:hAnsi="Arial" w:cs="Arial"/>
          <w:b/>
          <w:sz w:val="22"/>
          <w:szCs w:val="22"/>
        </w:rPr>
      </w:pPr>
    </w:p>
    <w:p w14:paraId="63A6B344" w14:textId="77777777" w:rsidR="00A3355A" w:rsidRDefault="00A3355A" w:rsidP="00057A71">
      <w:pPr>
        <w:spacing w:line="288" w:lineRule="auto"/>
        <w:jc w:val="both"/>
        <w:rPr>
          <w:rFonts w:ascii="Arial" w:hAnsi="Arial" w:cs="Arial"/>
          <w:b/>
          <w:sz w:val="22"/>
          <w:szCs w:val="22"/>
        </w:rPr>
      </w:pPr>
    </w:p>
    <w:p w14:paraId="3FBA3CFB" w14:textId="77777777" w:rsidR="00A3355A" w:rsidRDefault="00A3355A" w:rsidP="00057A71">
      <w:pPr>
        <w:spacing w:line="288" w:lineRule="auto"/>
        <w:jc w:val="both"/>
        <w:rPr>
          <w:rFonts w:ascii="Arial" w:hAnsi="Arial" w:cs="Arial"/>
          <w:b/>
          <w:sz w:val="22"/>
          <w:szCs w:val="22"/>
        </w:rPr>
      </w:pPr>
    </w:p>
    <w:p w14:paraId="45727046" w14:textId="77777777" w:rsidR="00A3355A" w:rsidRDefault="00A3355A" w:rsidP="00057A71">
      <w:pPr>
        <w:spacing w:line="288" w:lineRule="auto"/>
        <w:jc w:val="both"/>
        <w:rPr>
          <w:rFonts w:ascii="Arial" w:hAnsi="Arial" w:cs="Arial"/>
          <w:b/>
          <w:sz w:val="22"/>
          <w:szCs w:val="22"/>
        </w:rPr>
      </w:pPr>
    </w:p>
    <w:p w14:paraId="195052FF" w14:textId="77777777" w:rsidR="00F228A5" w:rsidRDefault="00F228A5" w:rsidP="00057A71">
      <w:pPr>
        <w:spacing w:line="288" w:lineRule="auto"/>
        <w:jc w:val="both"/>
        <w:rPr>
          <w:rFonts w:ascii="Arial" w:hAnsi="Arial" w:cs="Arial"/>
          <w:b/>
          <w:sz w:val="22"/>
          <w:szCs w:val="22"/>
        </w:rPr>
      </w:pPr>
    </w:p>
    <w:p w14:paraId="68986F2B" w14:textId="77777777" w:rsidR="00F228A5" w:rsidRDefault="00F228A5" w:rsidP="00057A71">
      <w:pPr>
        <w:spacing w:line="288" w:lineRule="auto"/>
        <w:jc w:val="both"/>
        <w:rPr>
          <w:rFonts w:ascii="Arial" w:hAnsi="Arial" w:cs="Arial"/>
          <w:b/>
          <w:sz w:val="22"/>
          <w:szCs w:val="22"/>
        </w:rPr>
      </w:pPr>
    </w:p>
    <w:p w14:paraId="4A1598D5" w14:textId="77777777" w:rsidR="00F228A5" w:rsidRDefault="00F228A5" w:rsidP="00057A71">
      <w:pPr>
        <w:spacing w:line="288" w:lineRule="auto"/>
        <w:jc w:val="both"/>
        <w:rPr>
          <w:rFonts w:ascii="Arial" w:hAnsi="Arial" w:cs="Arial"/>
          <w:b/>
          <w:sz w:val="22"/>
          <w:szCs w:val="22"/>
        </w:rPr>
      </w:pPr>
    </w:p>
    <w:p w14:paraId="2178B966" w14:textId="77777777" w:rsidR="00F228A5" w:rsidRDefault="00F228A5" w:rsidP="00057A71">
      <w:pPr>
        <w:spacing w:line="288" w:lineRule="auto"/>
        <w:jc w:val="both"/>
        <w:rPr>
          <w:rFonts w:ascii="Arial" w:hAnsi="Arial" w:cs="Arial"/>
          <w:b/>
          <w:sz w:val="22"/>
          <w:szCs w:val="22"/>
        </w:rPr>
      </w:pPr>
    </w:p>
    <w:p w14:paraId="10420455" w14:textId="77777777" w:rsidR="00F228A5" w:rsidRDefault="00F228A5" w:rsidP="00057A71">
      <w:pPr>
        <w:spacing w:line="288" w:lineRule="auto"/>
        <w:jc w:val="both"/>
        <w:rPr>
          <w:rFonts w:ascii="Arial" w:hAnsi="Arial" w:cs="Arial"/>
          <w:b/>
          <w:sz w:val="22"/>
          <w:szCs w:val="22"/>
        </w:rPr>
      </w:pPr>
    </w:p>
    <w:p w14:paraId="75707F51" w14:textId="2F6D5426" w:rsidR="00057A71" w:rsidRDefault="00057A71" w:rsidP="00057A71">
      <w:pPr>
        <w:spacing w:line="288" w:lineRule="auto"/>
        <w:jc w:val="both"/>
        <w:rPr>
          <w:rFonts w:ascii="Arial" w:hAnsi="Arial" w:cs="Arial"/>
          <w:b/>
          <w:sz w:val="22"/>
          <w:szCs w:val="22"/>
        </w:rPr>
      </w:pPr>
      <w:r>
        <w:rPr>
          <w:rFonts w:ascii="Arial" w:hAnsi="Arial" w:cs="Arial"/>
          <w:b/>
          <w:sz w:val="22"/>
          <w:szCs w:val="22"/>
        </w:rPr>
        <w:lastRenderedPageBreak/>
        <w:t>Bildmaterial:</w:t>
      </w:r>
    </w:p>
    <w:p w14:paraId="77D14DBE" w14:textId="77777777" w:rsidR="00057A71" w:rsidRPr="009676F7" w:rsidRDefault="00057A71" w:rsidP="00057A71">
      <w:pPr>
        <w:spacing w:line="288" w:lineRule="auto"/>
        <w:jc w:val="both"/>
        <w:rPr>
          <w:rFonts w:ascii="Arial" w:hAnsi="Arial" w:cs="Arial"/>
          <w:sz w:val="22"/>
          <w:szCs w:val="22"/>
        </w:rPr>
      </w:pPr>
    </w:p>
    <w:tbl>
      <w:tblPr>
        <w:tblStyle w:val="Tabellenraster"/>
        <w:tblW w:w="9210" w:type="dxa"/>
        <w:tblInd w:w="108" w:type="dxa"/>
        <w:tblLook w:val="04A0" w:firstRow="1" w:lastRow="0" w:firstColumn="1" w:lastColumn="0" w:noHBand="0" w:noVBand="1"/>
      </w:tblPr>
      <w:tblGrid>
        <w:gridCol w:w="4524"/>
        <w:gridCol w:w="4686"/>
      </w:tblGrid>
      <w:tr w:rsidR="00057A71" w14:paraId="0505DBAA" w14:textId="77777777" w:rsidTr="006B6C76">
        <w:trPr>
          <w:trHeight w:val="2268"/>
        </w:trPr>
        <w:tc>
          <w:tcPr>
            <w:tcW w:w="4552" w:type="dxa"/>
            <w:tcBorders>
              <w:top w:val="single" w:sz="4" w:space="0" w:color="auto"/>
              <w:left w:val="single" w:sz="4" w:space="0" w:color="auto"/>
              <w:bottom w:val="single" w:sz="4" w:space="0" w:color="auto"/>
              <w:right w:val="single" w:sz="4" w:space="0" w:color="auto"/>
            </w:tcBorders>
          </w:tcPr>
          <w:p w14:paraId="68D0275D" w14:textId="77777777" w:rsidR="00AF1291" w:rsidRPr="00006938" w:rsidRDefault="00AF1291" w:rsidP="00A30DE1">
            <w:pPr>
              <w:spacing w:line="288" w:lineRule="auto"/>
              <w:jc w:val="both"/>
              <w:rPr>
                <w:rFonts w:ascii="Arial" w:hAnsi="Arial" w:cs="Arial"/>
                <w:b/>
                <w:noProof/>
                <w:sz w:val="4"/>
                <w:szCs w:val="4"/>
              </w:rPr>
            </w:pPr>
            <w:bookmarkStart w:id="1" w:name="_Hlk100219225"/>
          </w:p>
          <w:p w14:paraId="33A07406" w14:textId="5ADF79FE" w:rsidR="00A53892" w:rsidRDefault="00772CAB" w:rsidP="00A30DE1">
            <w:pPr>
              <w:spacing w:line="288" w:lineRule="auto"/>
              <w:jc w:val="both"/>
              <w:rPr>
                <w:rFonts w:ascii="Arial" w:hAnsi="Arial" w:cs="Arial"/>
                <w:sz w:val="22"/>
                <w:szCs w:val="22"/>
              </w:rPr>
            </w:pPr>
            <w:r>
              <w:rPr>
                <w:rFonts w:ascii="Arial" w:hAnsi="Arial" w:cs="Arial"/>
                <w:noProof/>
                <w:sz w:val="22"/>
                <w:szCs w:val="22"/>
              </w:rPr>
              <w:drawing>
                <wp:inline distT="0" distB="0" distL="0" distR="0" wp14:anchorId="4A57EB53" wp14:editId="60E1C4EC">
                  <wp:extent cx="2717238" cy="2794958"/>
                  <wp:effectExtent l="0" t="0" r="6985" b="5715"/>
                  <wp:docPr id="687405359" name="Grafik 2" descr="Ein Bild, das Kleidung, Person, Schuhwerk,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05359" name="Grafik 2" descr="Ein Bild, das Kleidung, Person, Schuhwerk, Lächeln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5849" cy="2824387"/>
                          </a:xfrm>
                          <a:prstGeom prst="rect">
                            <a:avLst/>
                          </a:prstGeom>
                        </pic:spPr>
                      </pic:pic>
                    </a:graphicData>
                  </a:graphic>
                </wp:inline>
              </w:drawing>
            </w:r>
          </w:p>
        </w:tc>
        <w:tc>
          <w:tcPr>
            <w:tcW w:w="4658" w:type="dxa"/>
            <w:tcBorders>
              <w:top w:val="single" w:sz="4" w:space="0" w:color="auto"/>
              <w:left w:val="single" w:sz="4" w:space="0" w:color="auto"/>
              <w:bottom w:val="single" w:sz="4" w:space="0" w:color="auto"/>
              <w:right w:val="single" w:sz="4" w:space="0" w:color="auto"/>
            </w:tcBorders>
          </w:tcPr>
          <w:p w14:paraId="2D3964A8" w14:textId="77777777" w:rsidR="00AF1291" w:rsidRPr="00006938" w:rsidRDefault="00AF1291" w:rsidP="00A30DE1">
            <w:pPr>
              <w:spacing w:line="288" w:lineRule="auto"/>
              <w:jc w:val="both"/>
              <w:rPr>
                <w:rFonts w:ascii="Arial" w:hAnsi="Arial" w:cs="Arial"/>
                <w:b/>
                <w:noProof/>
                <w:sz w:val="4"/>
                <w:szCs w:val="4"/>
              </w:rPr>
            </w:pPr>
          </w:p>
          <w:p w14:paraId="2D8FE9B7" w14:textId="23E7FB7C" w:rsidR="00A53892" w:rsidRDefault="005C6630" w:rsidP="00A30DE1">
            <w:pPr>
              <w:spacing w:line="288" w:lineRule="auto"/>
              <w:jc w:val="both"/>
              <w:rPr>
                <w:rFonts w:ascii="Arial" w:hAnsi="Arial" w:cs="Arial"/>
                <w:b/>
                <w:sz w:val="22"/>
                <w:szCs w:val="22"/>
              </w:rPr>
            </w:pPr>
            <w:r>
              <w:rPr>
                <w:noProof/>
              </w:rPr>
              <w:drawing>
                <wp:inline distT="0" distB="0" distL="0" distR="0" wp14:anchorId="604383C6" wp14:editId="1E3BA7C6">
                  <wp:extent cx="2831621" cy="2793600"/>
                  <wp:effectExtent l="0" t="0" r="6985" b="6985"/>
                  <wp:docPr id="6194685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2534" b="3459"/>
                          <a:stretch>
                            <a:fillRect/>
                          </a:stretch>
                        </pic:blipFill>
                        <pic:spPr bwMode="auto">
                          <a:xfrm>
                            <a:off x="0" y="0"/>
                            <a:ext cx="2831621" cy="27936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57A71" w14:paraId="2A6B69D3" w14:textId="77777777" w:rsidTr="006B6C76">
        <w:trPr>
          <w:trHeight w:val="851"/>
        </w:trPr>
        <w:tc>
          <w:tcPr>
            <w:tcW w:w="4552" w:type="dxa"/>
            <w:tcBorders>
              <w:top w:val="single" w:sz="4" w:space="0" w:color="auto"/>
              <w:left w:val="single" w:sz="4" w:space="0" w:color="auto"/>
              <w:bottom w:val="single" w:sz="4" w:space="0" w:color="auto"/>
              <w:right w:val="single" w:sz="4" w:space="0" w:color="auto"/>
            </w:tcBorders>
          </w:tcPr>
          <w:p w14:paraId="44551088" w14:textId="77777777" w:rsidR="00664415" w:rsidRDefault="00664415" w:rsidP="00A30DE1">
            <w:pPr>
              <w:spacing w:line="288" w:lineRule="auto"/>
              <w:jc w:val="both"/>
              <w:rPr>
                <w:rFonts w:ascii="Arial" w:hAnsi="Arial" w:cs="Arial"/>
              </w:rPr>
            </w:pPr>
          </w:p>
          <w:p w14:paraId="7FFC29BA" w14:textId="26584C5F" w:rsidR="00057A71" w:rsidRDefault="009C3D1E" w:rsidP="00A30DE1">
            <w:pPr>
              <w:spacing w:line="288" w:lineRule="auto"/>
              <w:jc w:val="both"/>
              <w:rPr>
                <w:rFonts w:ascii="Arial" w:hAnsi="Arial" w:cs="Arial"/>
              </w:rPr>
            </w:pPr>
            <w:r>
              <w:rPr>
                <w:rFonts w:ascii="Arial" w:hAnsi="Arial" w:cs="Arial"/>
              </w:rPr>
              <w:t xml:space="preserve">Das Seminarteam von Dentaurum dankte </w:t>
            </w:r>
            <w:r w:rsidR="00CD38FC">
              <w:rPr>
                <w:rFonts w:ascii="Arial" w:hAnsi="Arial" w:cs="Arial"/>
              </w:rPr>
              <w:t>Dr.</w:t>
            </w:r>
            <w:r w:rsidR="00A53892">
              <w:rPr>
                <w:rFonts w:ascii="Arial" w:hAnsi="Arial" w:cs="Arial"/>
              </w:rPr>
              <w:t xml:space="preserve"> </w:t>
            </w:r>
            <w:r>
              <w:rPr>
                <w:rFonts w:ascii="Arial" w:hAnsi="Arial" w:cs="Arial"/>
              </w:rPr>
              <w:t xml:space="preserve">Oliver </w:t>
            </w:r>
            <w:r w:rsidR="00793D1D">
              <w:rPr>
                <w:rFonts w:ascii="Arial" w:hAnsi="Arial" w:cs="Arial"/>
              </w:rPr>
              <w:t>Bacher</w:t>
            </w:r>
            <w:r>
              <w:rPr>
                <w:rFonts w:ascii="Arial" w:hAnsi="Arial" w:cs="Arial"/>
              </w:rPr>
              <w:t xml:space="preserve"> für die jahrzehntelange vertrauensvolle Zusammenarbeit.</w:t>
            </w:r>
          </w:p>
          <w:p w14:paraId="7CEB2261" w14:textId="77777777" w:rsidR="006B6C76" w:rsidRDefault="006B6C76" w:rsidP="00A30DE1">
            <w:pPr>
              <w:spacing w:line="288" w:lineRule="auto"/>
              <w:jc w:val="both"/>
              <w:rPr>
                <w:rFonts w:ascii="Arial" w:hAnsi="Arial" w:cs="Arial"/>
                <w:b/>
              </w:rPr>
            </w:pPr>
          </w:p>
          <w:p w14:paraId="4CC8B57D" w14:textId="24C6E27A" w:rsidR="009C3D1E" w:rsidRPr="008E643C" w:rsidRDefault="006B6C76" w:rsidP="00A30DE1">
            <w:pPr>
              <w:spacing w:line="288" w:lineRule="auto"/>
              <w:jc w:val="both"/>
              <w:rPr>
                <w:rFonts w:ascii="Arial" w:hAnsi="Arial" w:cs="Arial"/>
              </w:rPr>
            </w:pPr>
            <w:r w:rsidRPr="008E643C">
              <w:rPr>
                <w:rFonts w:ascii="Arial" w:hAnsi="Arial" w:cs="Arial"/>
                <w:b/>
              </w:rPr>
              <w:t>© Dentaurum</w:t>
            </w:r>
          </w:p>
        </w:tc>
        <w:tc>
          <w:tcPr>
            <w:tcW w:w="4658" w:type="dxa"/>
            <w:tcBorders>
              <w:top w:val="single" w:sz="4" w:space="0" w:color="auto"/>
              <w:left w:val="single" w:sz="4" w:space="0" w:color="auto"/>
              <w:bottom w:val="single" w:sz="4" w:space="0" w:color="auto"/>
              <w:right w:val="single" w:sz="4" w:space="0" w:color="auto"/>
            </w:tcBorders>
          </w:tcPr>
          <w:p w14:paraId="45CCA0DB" w14:textId="77777777" w:rsidR="00664415" w:rsidRDefault="00664415" w:rsidP="00A30DE1">
            <w:pPr>
              <w:spacing w:line="288" w:lineRule="auto"/>
              <w:jc w:val="both"/>
              <w:rPr>
                <w:rFonts w:ascii="Arial" w:hAnsi="Arial" w:cs="Arial"/>
              </w:rPr>
            </w:pPr>
          </w:p>
          <w:p w14:paraId="66A3CBE6" w14:textId="77777777" w:rsidR="006B6C76" w:rsidRDefault="009C3D1E" w:rsidP="00A30DE1">
            <w:pPr>
              <w:spacing w:line="288" w:lineRule="auto"/>
              <w:jc w:val="both"/>
              <w:rPr>
                <w:rFonts w:ascii="Arial" w:hAnsi="Arial" w:cs="Arial"/>
                <w:b/>
              </w:rPr>
            </w:pPr>
            <w:r>
              <w:rPr>
                <w:rFonts w:ascii="Arial" w:hAnsi="Arial" w:cs="Arial"/>
              </w:rPr>
              <w:t xml:space="preserve">CEO Mark S. Pace verabschiedete </w:t>
            </w:r>
            <w:r w:rsidR="00793D1D">
              <w:rPr>
                <w:rFonts w:ascii="Arial" w:hAnsi="Arial" w:cs="Arial"/>
              </w:rPr>
              <w:t xml:space="preserve">Dr. </w:t>
            </w:r>
            <w:r>
              <w:rPr>
                <w:rFonts w:ascii="Arial" w:hAnsi="Arial" w:cs="Arial"/>
              </w:rPr>
              <w:t xml:space="preserve">Wolfgang </w:t>
            </w:r>
            <w:r w:rsidR="00793D1D">
              <w:rPr>
                <w:rFonts w:ascii="Arial" w:hAnsi="Arial" w:cs="Arial"/>
              </w:rPr>
              <w:t>Grüner</w:t>
            </w:r>
            <w:r>
              <w:rPr>
                <w:rFonts w:ascii="Arial" w:hAnsi="Arial" w:cs="Arial"/>
              </w:rPr>
              <w:t xml:space="preserve"> </w:t>
            </w:r>
            <w:r w:rsidR="00AF1291">
              <w:rPr>
                <w:rFonts w:ascii="Arial" w:hAnsi="Arial" w:cs="Arial"/>
              </w:rPr>
              <w:t>im CDC, Dentaurums Fortbildungszentrum in Ispringen.</w:t>
            </w:r>
            <w:r w:rsidR="006B6C76" w:rsidRPr="008E643C">
              <w:rPr>
                <w:rFonts w:ascii="Arial" w:hAnsi="Arial" w:cs="Arial"/>
                <w:b/>
              </w:rPr>
              <w:t xml:space="preserve"> </w:t>
            </w:r>
          </w:p>
          <w:p w14:paraId="7AD9F834" w14:textId="77777777" w:rsidR="006B6C76" w:rsidRDefault="006B6C76" w:rsidP="00A30DE1">
            <w:pPr>
              <w:spacing w:line="288" w:lineRule="auto"/>
              <w:jc w:val="both"/>
              <w:rPr>
                <w:rFonts w:ascii="Arial" w:hAnsi="Arial" w:cs="Arial"/>
                <w:b/>
              </w:rPr>
            </w:pPr>
          </w:p>
          <w:p w14:paraId="161024AA" w14:textId="77777777" w:rsidR="00057A71" w:rsidRDefault="006B6C76" w:rsidP="00A30DE1">
            <w:pPr>
              <w:spacing w:line="288" w:lineRule="auto"/>
              <w:jc w:val="both"/>
              <w:rPr>
                <w:rFonts w:ascii="Arial" w:hAnsi="Arial" w:cs="Arial"/>
                <w:b/>
              </w:rPr>
            </w:pPr>
            <w:r w:rsidRPr="008E643C">
              <w:rPr>
                <w:rFonts w:ascii="Arial" w:hAnsi="Arial" w:cs="Arial"/>
                <w:b/>
              </w:rPr>
              <w:t>© Dentaurum</w:t>
            </w:r>
          </w:p>
          <w:p w14:paraId="4AE7671C" w14:textId="34D21770" w:rsidR="006B6C76" w:rsidRPr="006B6C76" w:rsidRDefault="006B6C76" w:rsidP="00A30DE1">
            <w:pPr>
              <w:spacing w:line="288" w:lineRule="auto"/>
              <w:jc w:val="both"/>
              <w:rPr>
                <w:rFonts w:ascii="Arial" w:hAnsi="Arial" w:cs="Arial"/>
                <w:sz w:val="12"/>
                <w:szCs w:val="12"/>
              </w:rPr>
            </w:pPr>
          </w:p>
        </w:tc>
      </w:tr>
      <w:bookmarkEnd w:id="1"/>
    </w:tbl>
    <w:p w14:paraId="5D41C123" w14:textId="77777777" w:rsidR="00057A71" w:rsidRDefault="00057A71" w:rsidP="00057A71">
      <w:pPr>
        <w:spacing w:line="288" w:lineRule="auto"/>
        <w:jc w:val="both"/>
        <w:rPr>
          <w:rFonts w:ascii="Arial" w:hAnsi="Arial" w:cs="Arial"/>
          <w:bCs/>
          <w:sz w:val="22"/>
          <w:szCs w:val="22"/>
        </w:rPr>
      </w:pPr>
    </w:p>
    <w:p w14:paraId="48E30359" w14:textId="77777777" w:rsidR="006B6C76" w:rsidRDefault="006B6C76" w:rsidP="00A3355A">
      <w:pPr>
        <w:spacing w:line="288" w:lineRule="auto"/>
        <w:jc w:val="both"/>
        <w:rPr>
          <w:rFonts w:ascii="Arial" w:hAnsi="Arial" w:cs="Arial"/>
          <w:b/>
          <w:sz w:val="24"/>
          <w:szCs w:val="24"/>
        </w:rPr>
      </w:pPr>
    </w:p>
    <w:p w14:paraId="68B7E2CF" w14:textId="77777777" w:rsidR="006B6C76" w:rsidRDefault="006B6C76" w:rsidP="00A3355A">
      <w:pPr>
        <w:spacing w:line="288" w:lineRule="auto"/>
        <w:jc w:val="both"/>
        <w:rPr>
          <w:rFonts w:ascii="Arial" w:hAnsi="Arial" w:cs="Arial"/>
          <w:b/>
          <w:sz w:val="24"/>
          <w:szCs w:val="24"/>
        </w:rPr>
      </w:pPr>
    </w:p>
    <w:p w14:paraId="16443B72" w14:textId="77777777" w:rsidR="006B6C76" w:rsidRDefault="006B6C76" w:rsidP="00A3355A">
      <w:pPr>
        <w:spacing w:line="288" w:lineRule="auto"/>
        <w:jc w:val="both"/>
        <w:rPr>
          <w:rFonts w:ascii="Arial" w:hAnsi="Arial" w:cs="Arial"/>
          <w:b/>
          <w:sz w:val="24"/>
          <w:szCs w:val="24"/>
        </w:rPr>
      </w:pPr>
    </w:p>
    <w:p w14:paraId="40A3F992" w14:textId="77777777" w:rsidR="006B6C76" w:rsidRDefault="006B6C76" w:rsidP="00A3355A">
      <w:pPr>
        <w:spacing w:line="288" w:lineRule="auto"/>
        <w:jc w:val="both"/>
        <w:rPr>
          <w:rFonts w:ascii="Arial" w:hAnsi="Arial" w:cs="Arial"/>
          <w:b/>
          <w:sz w:val="24"/>
          <w:szCs w:val="24"/>
        </w:rPr>
      </w:pPr>
    </w:p>
    <w:p w14:paraId="334C6FCF" w14:textId="77777777" w:rsidR="006B6C76" w:rsidRDefault="006B6C76" w:rsidP="00A3355A">
      <w:pPr>
        <w:spacing w:line="288" w:lineRule="auto"/>
        <w:jc w:val="both"/>
        <w:rPr>
          <w:rFonts w:ascii="Arial" w:hAnsi="Arial" w:cs="Arial"/>
          <w:b/>
          <w:sz w:val="24"/>
          <w:szCs w:val="24"/>
        </w:rPr>
      </w:pPr>
    </w:p>
    <w:p w14:paraId="03A3F495" w14:textId="77777777" w:rsidR="006B6C76" w:rsidRDefault="006B6C76" w:rsidP="00A3355A">
      <w:pPr>
        <w:spacing w:line="288" w:lineRule="auto"/>
        <w:jc w:val="both"/>
        <w:rPr>
          <w:rFonts w:ascii="Arial" w:hAnsi="Arial" w:cs="Arial"/>
          <w:b/>
          <w:sz w:val="24"/>
          <w:szCs w:val="24"/>
        </w:rPr>
      </w:pPr>
    </w:p>
    <w:p w14:paraId="1F165057" w14:textId="77777777" w:rsidR="006B6C76" w:rsidRDefault="006B6C76" w:rsidP="00A3355A">
      <w:pPr>
        <w:spacing w:line="288" w:lineRule="auto"/>
        <w:jc w:val="both"/>
        <w:rPr>
          <w:rFonts w:ascii="Arial" w:hAnsi="Arial" w:cs="Arial"/>
          <w:b/>
          <w:sz w:val="24"/>
          <w:szCs w:val="24"/>
        </w:rPr>
      </w:pPr>
    </w:p>
    <w:p w14:paraId="5BFD3765" w14:textId="77777777" w:rsidR="006B6C76" w:rsidRDefault="006B6C76" w:rsidP="00A3355A">
      <w:pPr>
        <w:spacing w:line="288" w:lineRule="auto"/>
        <w:jc w:val="both"/>
        <w:rPr>
          <w:rFonts w:ascii="Arial" w:hAnsi="Arial" w:cs="Arial"/>
          <w:b/>
          <w:sz w:val="24"/>
          <w:szCs w:val="24"/>
        </w:rPr>
      </w:pPr>
    </w:p>
    <w:p w14:paraId="54467E3A" w14:textId="77777777" w:rsidR="006B6C76" w:rsidRDefault="006B6C76" w:rsidP="00A3355A">
      <w:pPr>
        <w:spacing w:line="288" w:lineRule="auto"/>
        <w:jc w:val="both"/>
        <w:rPr>
          <w:rFonts w:ascii="Arial" w:hAnsi="Arial" w:cs="Arial"/>
          <w:b/>
          <w:sz w:val="24"/>
          <w:szCs w:val="24"/>
        </w:rPr>
      </w:pPr>
    </w:p>
    <w:p w14:paraId="5E423C47" w14:textId="77777777" w:rsidR="006B6C76" w:rsidRDefault="006B6C76" w:rsidP="00A3355A">
      <w:pPr>
        <w:spacing w:line="288" w:lineRule="auto"/>
        <w:jc w:val="both"/>
        <w:rPr>
          <w:rFonts w:ascii="Arial" w:hAnsi="Arial" w:cs="Arial"/>
          <w:b/>
          <w:sz w:val="24"/>
          <w:szCs w:val="24"/>
        </w:rPr>
      </w:pPr>
    </w:p>
    <w:p w14:paraId="1F5FB14C" w14:textId="77777777" w:rsidR="006B6C76" w:rsidRDefault="006B6C76" w:rsidP="00A3355A">
      <w:pPr>
        <w:spacing w:line="288" w:lineRule="auto"/>
        <w:jc w:val="both"/>
        <w:rPr>
          <w:rFonts w:ascii="Arial" w:hAnsi="Arial" w:cs="Arial"/>
          <w:b/>
          <w:sz w:val="24"/>
          <w:szCs w:val="24"/>
        </w:rPr>
      </w:pPr>
    </w:p>
    <w:p w14:paraId="5E79611C" w14:textId="77777777" w:rsidR="006B6C76" w:rsidRDefault="006B6C76" w:rsidP="00A3355A">
      <w:pPr>
        <w:spacing w:line="288" w:lineRule="auto"/>
        <w:jc w:val="both"/>
        <w:rPr>
          <w:rFonts w:ascii="Arial" w:hAnsi="Arial" w:cs="Arial"/>
          <w:b/>
          <w:sz w:val="24"/>
          <w:szCs w:val="24"/>
        </w:rPr>
      </w:pPr>
    </w:p>
    <w:p w14:paraId="224F79FC" w14:textId="77777777" w:rsidR="006B6C76" w:rsidRDefault="006B6C76" w:rsidP="00A3355A">
      <w:pPr>
        <w:spacing w:line="288" w:lineRule="auto"/>
        <w:jc w:val="both"/>
        <w:rPr>
          <w:rFonts w:ascii="Arial" w:hAnsi="Arial" w:cs="Arial"/>
          <w:b/>
          <w:sz w:val="24"/>
          <w:szCs w:val="24"/>
        </w:rPr>
      </w:pPr>
    </w:p>
    <w:p w14:paraId="62DB3965" w14:textId="77777777" w:rsidR="006B6C76" w:rsidRDefault="006B6C76" w:rsidP="00A3355A">
      <w:pPr>
        <w:spacing w:line="288" w:lineRule="auto"/>
        <w:jc w:val="both"/>
        <w:rPr>
          <w:rFonts w:ascii="Arial" w:hAnsi="Arial" w:cs="Arial"/>
          <w:b/>
          <w:sz w:val="24"/>
          <w:szCs w:val="24"/>
        </w:rPr>
      </w:pPr>
    </w:p>
    <w:p w14:paraId="1C66A35F" w14:textId="77777777" w:rsidR="006B6C76" w:rsidRDefault="006B6C76" w:rsidP="00A3355A">
      <w:pPr>
        <w:spacing w:line="288" w:lineRule="auto"/>
        <w:jc w:val="both"/>
        <w:rPr>
          <w:rFonts w:ascii="Arial" w:hAnsi="Arial" w:cs="Arial"/>
          <w:b/>
          <w:sz w:val="24"/>
          <w:szCs w:val="24"/>
        </w:rPr>
      </w:pPr>
    </w:p>
    <w:p w14:paraId="24318046" w14:textId="77777777" w:rsidR="006B6C76" w:rsidRDefault="006B6C76" w:rsidP="00A3355A">
      <w:pPr>
        <w:spacing w:line="288" w:lineRule="auto"/>
        <w:jc w:val="both"/>
        <w:rPr>
          <w:rFonts w:ascii="Arial" w:hAnsi="Arial" w:cs="Arial"/>
          <w:b/>
          <w:sz w:val="24"/>
          <w:szCs w:val="24"/>
        </w:rPr>
      </w:pPr>
    </w:p>
    <w:p w14:paraId="5B8F3524" w14:textId="77777777" w:rsidR="006B6C76" w:rsidRDefault="006B6C76" w:rsidP="00A3355A">
      <w:pPr>
        <w:spacing w:line="288" w:lineRule="auto"/>
        <w:jc w:val="both"/>
        <w:rPr>
          <w:rFonts w:ascii="Arial" w:hAnsi="Arial" w:cs="Arial"/>
          <w:b/>
          <w:sz w:val="24"/>
          <w:szCs w:val="24"/>
        </w:rPr>
      </w:pPr>
    </w:p>
    <w:p w14:paraId="4EB8AA7E" w14:textId="77777777" w:rsidR="006B6C76" w:rsidRDefault="006B6C76" w:rsidP="00A3355A">
      <w:pPr>
        <w:spacing w:line="288" w:lineRule="auto"/>
        <w:jc w:val="both"/>
        <w:rPr>
          <w:rFonts w:ascii="Arial" w:hAnsi="Arial" w:cs="Arial"/>
          <w:b/>
          <w:sz w:val="24"/>
          <w:szCs w:val="24"/>
        </w:rPr>
      </w:pPr>
    </w:p>
    <w:p w14:paraId="243215A0" w14:textId="77777777" w:rsidR="006B6C76" w:rsidRDefault="006B6C76" w:rsidP="00A3355A">
      <w:pPr>
        <w:spacing w:line="288" w:lineRule="auto"/>
        <w:jc w:val="both"/>
        <w:rPr>
          <w:rFonts w:ascii="Arial" w:hAnsi="Arial" w:cs="Arial"/>
          <w:b/>
          <w:sz w:val="24"/>
          <w:szCs w:val="24"/>
        </w:rPr>
      </w:pPr>
    </w:p>
    <w:p w14:paraId="7C061870" w14:textId="77777777" w:rsidR="006B6C76" w:rsidRDefault="006B6C76" w:rsidP="00A3355A">
      <w:pPr>
        <w:spacing w:line="288" w:lineRule="auto"/>
        <w:jc w:val="both"/>
        <w:rPr>
          <w:rFonts w:ascii="Arial" w:hAnsi="Arial" w:cs="Arial"/>
          <w:b/>
          <w:sz w:val="24"/>
          <w:szCs w:val="24"/>
        </w:rPr>
      </w:pPr>
    </w:p>
    <w:p w14:paraId="5198D2C5" w14:textId="10E4780D" w:rsidR="00A3355A" w:rsidRPr="00413A9F" w:rsidRDefault="00A3355A" w:rsidP="00A3355A">
      <w:pPr>
        <w:spacing w:line="288" w:lineRule="auto"/>
        <w:jc w:val="both"/>
        <w:rPr>
          <w:rFonts w:ascii="Arial" w:hAnsi="Arial" w:cs="Arial"/>
          <w:sz w:val="8"/>
          <w:szCs w:val="8"/>
        </w:rPr>
      </w:pPr>
      <w:r w:rsidRPr="00416511">
        <w:rPr>
          <w:rFonts w:ascii="Arial" w:hAnsi="Arial" w:cs="Arial"/>
          <w:b/>
          <w:sz w:val="24"/>
          <w:szCs w:val="24"/>
        </w:rPr>
        <w:lastRenderedPageBreak/>
        <w:t>DENTAURUM GmbH &amp; Co. KG</w:t>
      </w:r>
      <w:r>
        <w:rPr>
          <w:rFonts w:ascii="Arial" w:hAnsi="Arial" w:cs="Arial"/>
          <w:b/>
          <w:sz w:val="24"/>
          <w:szCs w:val="24"/>
        </w:rPr>
        <w:tab/>
      </w:r>
      <w:r>
        <w:rPr>
          <w:rFonts w:ascii="Arial" w:hAnsi="Arial" w:cs="Arial"/>
          <w:b/>
          <w:sz w:val="24"/>
          <w:szCs w:val="24"/>
        </w:rPr>
        <w:br/>
      </w:r>
    </w:p>
    <w:p w14:paraId="6EDAAD4D" w14:textId="77777777" w:rsidR="00A3355A" w:rsidRDefault="00A3355A" w:rsidP="00A3355A">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563745BA" w14:textId="77777777" w:rsidR="00A3355A" w:rsidRPr="00413A9F" w:rsidRDefault="00A3355A" w:rsidP="00A3355A">
      <w:pPr>
        <w:spacing w:line="312" w:lineRule="auto"/>
        <w:jc w:val="both"/>
        <w:rPr>
          <w:rFonts w:ascii="Arial" w:hAnsi="Arial" w:cs="Arial"/>
          <w:b/>
          <w:bCs/>
          <w:color w:val="000000" w:themeColor="text1"/>
          <w:sz w:val="8"/>
          <w:szCs w:val="8"/>
        </w:rPr>
      </w:pPr>
    </w:p>
    <w:p w14:paraId="217AD9FF" w14:textId="77777777" w:rsidR="00A3355A" w:rsidRPr="00413A9F" w:rsidRDefault="00A3355A" w:rsidP="00A3355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0109D4EC" w14:textId="77777777" w:rsidR="00A3355A" w:rsidRPr="00413A9F" w:rsidRDefault="00A3355A" w:rsidP="00A3355A">
      <w:pPr>
        <w:spacing w:line="312" w:lineRule="auto"/>
        <w:jc w:val="both"/>
        <w:rPr>
          <w:rFonts w:ascii="Arial" w:hAnsi="Arial" w:cs="Arial"/>
          <w:color w:val="000000" w:themeColor="text1"/>
          <w:sz w:val="16"/>
          <w:szCs w:val="16"/>
        </w:rPr>
      </w:pPr>
    </w:p>
    <w:p w14:paraId="713A0792" w14:textId="77777777" w:rsidR="00A3355A" w:rsidRPr="00413A9F" w:rsidRDefault="00A3355A" w:rsidP="00A3355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5A4161D4" w14:textId="77777777" w:rsidR="00A3355A" w:rsidRPr="00413A9F" w:rsidRDefault="00A3355A" w:rsidP="00A3355A">
      <w:pPr>
        <w:spacing w:line="312" w:lineRule="auto"/>
        <w:jc w:val="both"/>
        <w:rPr>
          <w:rFonts w:ascii="Arial" w:hAnsi="Arial" w:cs="Arial"/>
          <w:color w:val="000000" w:themeColor="text1"/>
          <w:sz w:val="16"/>
          <w:szCs w:val="16"/>
        </w:rPr>
      </w:pPr>
    </w:p>
    <w:p w14:paraId="1952D5B7" w14:textId="77777777" w:rsidR="00A3355A" w:rsidRPr="00413A9F" w:rsidRDefault="00A3355A" w:rsidP="00A3355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19DD7CD6" w14:textId="77777777" w:rsidR="00A3355A" w:rsidRPr="00413A9F" w:rsidRDefault="00A3355A" w:rsidP="00A3355A">
      <w:pPr>
        <w:spacing w:line="312" w:lineRule="auto"/>
        <w:jc w:val="both"/>
        <w:rPr>
          <w:rFonts w:ascii="Arial" w:hAnsi="Arial" w:cs="Arial"/>
          <w:color w:val="000000" w:themeColor="text1"/>
          <w:sz w:val="16"/>
          <w:szCs w:val="16"/>
        </w:rPr>
      </w:pPr>
    </w:p>
    <w:p w14:paraId="610AEFC9" w14:textId="77777777" w:rsidR="00A3355A" w:rsidRPr="00413A9F" w:rsidRDefault="00A3355A" w:rsidP="00A3355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7B9DEE3F" w14:textId="77777777" w:rsidR="00A3355A" w:rsidRDefault="00A3355A" w:rsidP="00A3355A">
      <w:pPr>
        <w:spacing w:line="312" w:lineRule="auto"/>
        <w:jc w:val="both"/>
        <w:rPr>
          <w:rFonts w:ascii="Arial" w:hAnsi="Arial" w:cs="Arial"/>
          <w:sz w:val="22"/>
          <w:szCs w:val="22"/>
        </w:rPr>
      </w:pPr>
    </w:p>
    <w:p w14:paraId="74C9ED3B" w14:textId="77777777" w:rsidR="00A3355A" w:rsidRDefault="00A3355A" w:rsidP="00A3355A">
      <w:pPr>
        <w:spacing w:line="312" w:lineRule="auto"/>
        <w:jc w:val="both"/>
        <w:rPr>
          <w:rFonts w:ascii="Arial" w:hAnsi="Arial" w:cs="Arial"/>
          <w:b/>
          <w:bCs/>
          <w:sz w:val="22"/>
          <w:szCs w:val="22"/>
        </w:rPr>
      </w:pPr>
    </w:p>
    <w:p w14:paraId="019EE480" w14:textId="77777777" w:rsidR="00A3355A" w:rsidRDefault="00A3355A" w:rsidP="00A3355A">
      <w:pPr>
        <w:spacing w:line="312" w:lineRule="auto"/>
        <w:jc w:val="both"/>
        <w:rPr>
          <w:rFonts w:ascii="Arial" w:hAnsi="Arial" w:cs="Arial"/>
          <w:b/>
          <w:bCs/>
          <w:sz w:val="22"/>
          <w:szCs w:val="22"/>
        </w:rPr>
      </w:pPr>
    </w:p>
    <w:p w14:paraId="47B0C3EA" w14:textId="77777777" w:rsidR="00A3355A" w:rsidRDefault="00A3355A" w:rsidP="00A3355A">
      <w:pPr>
        <w:spacing w:line="312" w:lineRule="auto"/>
        <w:jc w:val="both"/>
        <w:rPr>
          <w:rFonts w:ascii="Arial" w:hAnsi="Arial" w:cs="Arial"/>
          <w:b/>
          <w:bCs/>
          <w:sz w:val="22"/>
          <w:szCs w:val="22"/>
        </w:rPr>
      </w:pPr>
    </w:p>
    <w:p w14:paraId="6358B170" w14:textId="77777777" w:rsidR="00A3355A" w:rsidRDefault="00A3355A" w:rsidP="00A3355A">
      <w:pPr>
        <w:spacing w:line="312" w:lineRule="auto"/>
        <w:jc w:val="both"/>
        <w:rPr>
          <w:rFonts w:ascii="Arial" w:hAnsi="Arial" w:cs="Arial"/>
          <w:b/>
          <w:bCs/>
          <w:sz w:val="22"/>
          <w:szCs w:val="22"/>
        </w:rPr>
      </w:pPr>
    </w:p>
    <w:p w14:paraId="0130513F" w14:textId="452B63DE" w:rsidR="00057A71" w:rsidRDefault="00057A71" w:rsidP="00057A71">
      <w:pPr>
        <w:spacing w:line="288" w:lineRule="auto"/>
        <w:jc w:val="both"/>
        <w:rPr>
          <w:rFonts w:ascii="Arial" w:hAnsi="Arial" w:cs="Arial"/>
          <w:b/>
          <w:sz w:val="22"/>
          <w:szCs w:val="22"/>
        </w:rPr>
      </w:pPr>
    </w:p>
    <w:p w14:paraId="7DFFC87C" w14:textId="77777777" w:rsidR="00A3355A" w:rsidRPr="00F06BD7" w:rsidRDefault="00A3355A" w:rsidP="00057A71">
      <w:pPr>
        <w:spacing w:line="288" w:lineRule="auto"/>
        <w:jc w:val="both"/>
        <w:rPr>
          <w:rFonts w:ascii="Arial" w:hAnsi="Arial" w:cs="Arial"/>
          <w:sz w:val="22"/>
          <w:szCs w:val="22"/>
        </w:rPr>
      </w:pPr>
    </w:p>
    <w:sectPr w:rsidR="00A3355A" w:rsidRPr="00F06BD7" w:rsidSect="00C748C1">
      <w:headerReference w:type="default" r:id="rId13"/>
      <w:footerReference w:type="default" r:id="rId14"/>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AB3EC" w14:textId="77777777" w:rsidR="004A0AFD" w:rsidRDefault="004A0AFD" w:rsidP="00956719">
      <w:r>
        <w:separator/>
      </w:r>
    </w:p>
  </w:endnote>
  <w:endnote w:type="continuationSeparator" w:id="0">
    <w:p w14:paraId="20825D10" w14:textId="77777777" w:rsidR="004A0AFD" w:rsidRDefault="004A0AFD"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2E4FF4" w14:textId="77777777" w:rsidR="004A0AFD" w:rsidRDefault="004A0AFD" w:rsidP="00956719">
      <w:r>
        <w:separator/>
      </w:r>
    </w:p>
  </w:footnote>
  <w:footnote w:type="continuationSeparator" w:id="0">
    <w:p w14:paraId="548C7FBA" w14:textId="77777777" w:rsidR="004A0AFD" w:rsidRDefault="004A0AFD"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3A427D1F" w:rsidR="00956719" w:rsidRDefault="00163E7F" w:rsidP="00956719">
    <w:pPr>
      <w:pStyle w:val="Kopfzeile"/>
      <w:ind w:left="-1276"/>
    </w:pPr>
    <w:r>
      <w:rPr>
        <w:noProof/>
      </w:rPr>
      <w:drawing>
        <wp:anchor distT="0" distB="0" distL="114300" distR="114300" simplePos="0" relativeHeight="251659264" behindDoc="1" locked="0" layoutInCell="1" allowOverlap="1" wp14:anchorId="23C6EDB9" wp14:editId="225C6561">
          <wp:simplePos x="0" y="0"/>
          <wp:positionH relativeFrom="column">
            <wp:posOffset>-895350</wp:posOffset>
          </wp:positionH>
          <wp:positionV relativeFrom="margin">
            <wp:posOffset>-1072515</wp:posOffset>
          </wp:positionV>
          <wp:extent cx="7571493" cy="10710000"/>
          <wp:effectExtent l="0" t="0" r="0" b="0"/>
          <wp:wrapNone/>
          <wp:docPr id="2041866916"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4A3210"/>
    <w:multiLevelType w:val="hybridMultilevel"/>
    <w:tmpl w:val="27508D68"/>
    <w:lvl w:ilvl="0" w:tplc="4A224CA8">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C6D4771"/>
    <w:multiLevelType w:val="multilevel"/>
    <w:tmpl w:val="DDEE8E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103693527">
    <w:abstractNumId w:val="1"/>
  </w:num>
  <w:num w:numId="2" w16cid:durableId="2905996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6938"/>
    <w:rsid w:val="00026900"/>
    <w:rsid w:val="000379FC"/>
    <w:rsid w:val="00042DB6"/>
    <w:rsid w:val="00057A71"/>
    <w:rsid w:val="00065226"/>
    <w:rsid w:val="000930D9"/>
    <w:rsid w:val="000C55D1"/>
    <w:rsid w:val="000D4E81"/>
    <w:rsid w:val="000D7F11"/>
    <w:rsid w:val="001167B8"/>
    <w:rsid w:val="00117AFA"/>
    <w:rsid w:val="00163E7F"/>
    <w:rsid w:val="001A13D8"/>
    <w:rsid w:val="001A359E"/>
    <w:rsid w:val="001B0388"/>
    <w:rsid w:val="001B5737"/>
    <w:rsid w:val="001C5139"/>
    <w:rsid w:val="00213E45"/>
    <w:rsid w:val="00220610"/>
    <w:rsid w:val="002255C7"/>
    <w:rsid w:val="00232E01"/>
    <w:rsid w:val="00263943"/>
    <w:rsid w:val="002E024F"/>
    <w:rsid w:val="0030109A"/>
    <w:rsid w:val="00307C47"/>
    <w:rsid w:val="003749E6"/>
    <w:rsid w:val="00390089"/>
    <w:rsid w:val="00392768"/>
    <w:rsid w:val="003B104B"/>
    <w:rsid w:val="003B6CF4"/>
    <w:rsid w:val="003C0B3E"/>
    <w:rsid w:val="003C69B1"/>
    <w:rsid w:val="003D47B4"/>
    <w:rsid w:val="00406507"/>
    <w:rsid w:val="00420EA4"/>
    <w:rsid w:val="00425619"/>
    <w:rsid w:val="004452EB"/>
    <w:rsid w:val="004764DB"/>
    <w:rsid w:val="004A0AFD"/>
    <w:rsid w:val="004A6708"/>
    <w:rsid w:val="004B35A1"/>
    <w:rsid w:val="005236AD"/>
    <w:rsid w:val="00525566"/>
    <w:rsid w:val="005322EC"/>
    <w:rsid w:val="0055128B"/>
    <w:rsid w:val="00563544"/>
    <w:rsid w:val="00595E6B"/>
    <w:rsid w:val="005B2F74"/>
    <w:rsid w:val="005C6630"/>
    <w:rsid w:val="005F01BD"/>
    <w:rsid w:val="00600E7E"/>
    <w:rsid w:val="00606ADB"/>
    <w:rsid w:val="00610DCD"/>
    <w:rsid w:val="006149DE"/>
    <w:rsid w:val="00630D00"/>
    <w:rsid w:val="0063317F"/>
    <w:rsid w:val="00664415"/>
    <w:rsid w:val="006A31B2"/>
    <w:rsid w:val="006B6C76"/>
    <w:rsid w:val="006C39CF"/>
    <w:rsid w:val="006C3D07"/>
    <w:rsid w:val="00755970"/>
    <w:rsid w:val="0076351D"/>
    <w:rsid w:val="00766DBB"/>
    <w:rsid w:val="00772CAB"/>
    <w:rsid w:val="00793D1D"/>
    <w:rsid w:val="007946CE"/>
    <w:rsid w:val="007A4609"/>
    <w:rsid w:val="007F015B"/>
    <w:rsid w:val="00810D5D"/>
    <w:rsid w:val="008235B9"/>
    <w:rsid w:val="0082470C"/>
    <w:rsid w:val="008914C3"/>
    <w:rsid w:val="00897A8A"/>
    <w:rsid w:val="008B15EB"/>
    <w:rsid w:val="008B7964"/>
    <w:rsid w:val="008C5D38"/>
    <w:rsid w:val="009079D9"/>
    <w:rsid w:val="00910A80"/>
    <w:rsid w:val="00911957"/>
    <w:rsid w:val="00915C17"/>
    <w:rsid w:val="00952083"/>
    <w:rsid w:val="00956719"/>
    <w:rsid w:val="00961118"/>
    <w:rsid w:val="00962223"/>
    <w:rsid w:val="00991C9D"/>
    <w:rsid w:val="0099220C"/>
    <w:rsid w:val="009A553B"/>
    <w:rsid w:val="009B0022"/>
    <w:rsid w:val="009C3D1E"/>
    <w:rsid w:val="009D2C4C"/>
    <w:rsid w:val="009E3079"/>
    <w:rsid w:val="009F7587"/>
    <w:rsid w:val="00A0333B"/>
    <w:rsid w:val="00A176F0"/>
    <w:rsid w:val="00A25A4E"/>
    <w:rsid w:val="00A3355A"/>
    <w:rsid w:val="00A41F0C"/>
    <w:rsid w:val="00A4744F"/>
    <w:rsid w:val="00A53892"/>
    <w:rsid w:val="00A65CE2"/>
    <w:rsid w:val="00AA0283"/>
    <w:rsid w:val="00AA1D56"/>
    <w:rsid w:val="00AA7844"/>
    <w:rsid w:val="00AB5CE4"/>
    <w:rsid w:val="00AF1291"/>
    <w:rsid w:val="00AF6999"/>
    <w:rsid w:val="00B27192"/>
    <w:rsid w:val="00B37BF0"/>
    <w:rsid w:val="00B40C92"/>
    <w:rsid w:val="00B418DF"/>
    <w:rsid w:val="00B57145"/>
    <w:rsid w:val="00B62B28"/>
    <w:rsid w:val="00B65386"/>
    <w:rsid w:val="00B706B2"/>
    <w:rsid w:val="00B813BA"/>
    <w:rsid w:val="00BA686C"/>
    <w:rsid w:val="00BC0759"/>
    <w:rsid w:val="00BD664C"/>
    <w:rsid w:val="00C025DF"/>
    <w:rsid w:val="00C30566"/>
    <w:rsid w:val="00C3384E"/>
    <w:rsid w:val="00C43367"/>
    <w:rsid w:val="00C44A5B"/>
    <w:rsid w:val="00C44B47"/>
    <w:rsid w:val="00C748C1"/>
    <w:rsid w:val="00C869C2"/>
    <w:rsid w:val="00C93DDD"/>
    <w:rsid w:val="00CB5C72"/>
    <w:rsid w:val="00CD38FC"/>
    <w:rsid w:val="00CE205F"/>
    <w:rsid w:val="00CF02FC"/>
    <w:rsid w:val="00D171F8"/>
    <w:rsid w:val="00D34422"/>
    <w:rsid w:val="00D62A89"/>
    <w:rsid w:val="00D64B40"/>
    <w:rsid w:val="00D836F2"/>
    <w:rsid w:val="00D9094C"/>
    <w:rsid w:val="00DB113E"/>
    <w:rsid w:val="00DB1BEF"/>
    <w:rsid w:val="00DC1F26"/>
    <w:rsid w:val="00DC7D86"/>
    <w:rsid w:val="00DE27AB"/>
    <w:rsid w:val="00E15150"/>
    <w:rsid w:val="00E35D52"/>
    <w:rsid w:val="00E35D58"/>
    <w:rsid w:val="00E51014"/>
    <w:rsid w:val="00E846F0"/>
    <w:rsid w:val="00EB03DF"/>
    <w:rsid w:val="00EC0DD1"/>
    <w:rsid w:val="00EC0FCA"/>
    <w:rsid w:val="00EC2552"/>
    <w:rsid w:val="00EE0194"/>
    <w:rsid w:val="00F1251C"/>
    <w:rsid w:val="00F223D1"/>
    <w:rsid w:val="00F228A5"/>
    <w:rsid w:val="00F25CF5"/>
    <w:rsid w:val="00F34793"/>
    <w:rsid w:val="00F4572E"/>
    <w:rsid w:val="00F50658"/>
    <w:rsid w:val="00F7158B"/>
    <w:rsid w:val="00F9185D"/>
    <w:rsid w:val="00FA5687"/>
    <w:rsid w:val="00FE21C8"/>
    <w:rsid w:val="00FE2CC3"/>
    <w:rsid w:val="00FE753C"/>
    <w:rsid w:val="00FF209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9C3D1E"/>
    <w:pPr>
      <w:spacing w:after="0" w:line="240" w:lineRule="auto"/>
    </w:pPr>
    <w:rPr>
      <w:rFonts w:ascii="Times New Roman" w:eastAsia="Times New Roman" w:hAnsi="Times New Roman" w:cs="Times New Roman"/>
      <w:sz w:val="20"/>
      <w:szCs w:val="20"/>
      <w:lang w:eastAsia="de-DE"/>
    </w:rPr>
  </w:style>
  <w:style w:type="character" w:styleId="BesuchterLink">
    <w:name w:val="FollowedHyperlink"/>
    <w:basedOn w:val="Absatz-Standardschriftart"/>
    <w:uiPriority w:val="99"/>
    <w:semiHidden/>
    <w:unhideWhenUsed/>
    <w:rsid w:val="00F9185D"/>
    <w:rPr>
      <w:color w:val="800080" w:themeColor="followedHyperlink"/>
      <w:u w:val="single"/>
    </w:rPr>
  </w:style>
  <w:style w:type="character" w:styleId="NichtaufgelsteErwhnung">
    <w:name w:val="Unresolved Mention"/>
    <w:basedOn w:val="Absatz-Standardschriftart"/>
    <w:uiPriority w:val="99"/>
    <w:semiHidden/>
    <w:unhideWhenUsed/>
    <w:rsid w:val="00A3355A"/>
    <w:rPr>
      <w:color w:val="605E5C"/>
      <w:shd w:val="clear" w:color="auto" w:fill="E1DFDD"/>
    </w:rPr>
  </w:style>
  <w:style w:type="paragraph" w:styleId="Listenabsatz">
    <w:name w:val="List Paragraph"/>
    <w:basedOn w:val="Standard"/>
    <w:uiPriority w:val="34"/>
    <w:qFormat/>
    <w:rsid w:val="00A3355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minar@dentaurum.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dentaurum.de/seminare" TargetMode="External"/><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4</Pages>
  <Words>842</Words>
  <Characters>5310</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12</cp:revision>
  <cp:lastPrinted>2016-10-13T07:47:00Z</cp:lastPrinted>
  <dcterms:created xsi:type="dcterms:W3CDTF">2025-12-09T10:38:00Z</dcterms:created>
  <dcterms:modified xsi:type="dcterms:W3CDTF">2026-02-19T09:35:00Z</dcterms:modified>
</cp:coreProperties>
</file>